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0DA866" w14:textId="77777777" w:rsidR="00850F0F" w:rsidRDefault="001C1883">
      <w:bookmarkStart w:id="0" w:name="_GoBack"/>
      <w:bookmarkEnd w:id="0"/>
      <w:r>
        <w:rPr>
          <w:rFonts w:ascii="Verdana" w:eastAsia="Verdana" w:hAnsi="Verdana" w:cs="Verdana"/>
          <w:b/>
          <w:highlight w:val="white"/>
        </w:rPr>
        <w:t>VALDERØY BARNESKULE</w:t>
      </w:r>
    </w:p>
    <w:p w14:paraId="3F024485" w14:textId="77777777" w:rsidR="00850F0F" w:rsidRDefault="001C1883">
      <w:pPr>
        <w:rPr>
          <w:rFonts w:ascii="Verdana" w:eastAsia="Verdana" w:hAnsi="Verdana" w:cs="Verdana"/>
          <w:b/>
        </w:rPr>
      </w:pPr>
      <w:r>
        <w:rPr>
          <w:rFonts w:ascii="Verdana" w:eastAsia="Verdana" w:hAnsi="Verdana" w:cs="Verdana"/>
          <w:b/>
          <w:highlight w:val="white"/>
        </w:rPr>
        <w:t>HANDLINGSPLAN MOT MOBBING</w:t>
      </w:r>
    </w:p>
    <w:p w14:paraId="550B78B5" w14:textId="77777777" w:rsidR="0000579E" w:rsidRDefault="0000579E">
      <w:pPr>
        <w:rPr>
          <w:rFonts w:ascii="Verdana" w:eastAsia="Verdana" w:hAnsi="Verdana" w:cs="Verdana"/>
          <w:b/>
        </w:rPr>
      </w:pPr>
    </w:p>
    <w:p w14:paraId="3422A227" w14:textId="77777777" w:rsidR="0000579E" w:rsidRPr="0000579E" w:rsidRDefault="00046B9F">
      <w:r>
        <w:rPr>
          <w:rFonts w:ascii="Verdana" w:eastAsia="Verdana" w:hAnsi="Verdana" w:cs="Verdana"/>
        </w:rPr>
        <w:t>Ein skal ha ein gjennomgang på h</w:t>
      </w:r>
      <w:r w:rsidR="0000579E">
        <w:rPr>
          <w:rFonts w:ascii="Verdana" w:eastAsia="Verdana" w:hAnsi="Verdana" w:cs="Verdana"/>
        </w:rPr>
        <w:t>andlingsplanen mot mobbing på 1.foreldremøte om hausten i alle klassar.</w:t>
      </w:r>
      <w:r w:rsidR="00571EAD">
        <w:rPr>
          <w:rFonts w:ascii="Verdana" w:eastAsia="Verdana" w:hAnsi="Verdana" w:cs="Verdana"/>
        </w:rPr>
        <w:t xml:space="preserve"> </w:t>
      </w:r>
    </w:p>
    <w:p w14:paraId="2FB38950" w14:textId="77777777" w:rsidR="00850F0F" w:rsidRDefault="00850F0F"/>
    <w:p w14:paraId="15A77F0F" w14:textId="77777777" w:rsidR="00850F0F" w:rsidRDefault="001C1883">
      <w:r>
        <w:rPr>
          <w:rFonts w:ascii="Verdana" w:eastAsia="Verdana" w:hAnsi="Verdana" w:cs="Verdana"/>
          <w:b/>
          <w:highlight w:val="white"/>
        </w:rPr>
        <w:t>Kva er mobbing?</w:t>
      </w:r>
    </w:p>
    <w:p w14:paraId="55C21061" w14:textId="77777777" w:rsidR="00850F0F" w:rsidRDefault="001C1883">
      <w:r>
        <w:rPr>
          <w:rFonts w:ascii="Verdana" w:eastAsia="Verdana" w:hAnsi="Verdana" w:cs="Verdana"/>
          <w:highlight w:val="white"/>
        </w:rPr>
        <w:t xml:space="preserve">Dersom nokon blir plaga </w:t>
      </w:r>
      <w:proofErr w:type="spellStart"/>
      <w:r>
        <w:rPr>
          <w:rFonts w:ascii="Verdana" w:eastAsia="Verdana" w:hAnsi="Verdana" w:cs="Verdana"/>
          <w:highlight w:val="white"/>
        </w:rPr>
        <w:t>gjentatte</w:t>
      </w:r>
      <w:proofErr w:type="spellEnd"/>
      <w:r>
        <w:rPr>
          <w:rFonts w:ascii="Verdana" w:eastAsia="Verdana" w:hAnsi="Verdana" w:cs="Verdana"/>
          <w:highlight w:val="white"/>
        </w:rPr>
        <w:t xml:space="preserve"> gongar over ein periode av nokon som er ute etter å påføre skade eller ubehag, kallast det MOBBING.</w:t>
      </w:r>
    </w:p>
    <w:p w14:paraId="10FB4058" w14:textId="77777777" w:rsidR="00850F0F" w:rsidRDefault="001C1883">
      <w:r>
        <w:rPr>
          <w:rFonts w:ascii="Verdana" w:eastAsia="Verdana" w:hAnsi="Verdana" w:cs="Verdana"/>
          <w:highlight w:val="white"/>
        </w:rPr>
        <w:t xml:space="preserve">Mobbing eller plaging er psykisk og /eller fysisk vald mot eit offer, utført av enkeltpersonar eller grupper. </w:t>
      </w:r>
    </w:p>
    <w:p w14:paraId="11E0210D" w14:textId="77777777" w:rsidR="00850F0F" w:rsidRDefault="001C1883">
      <w:r>
        <w:rPr>
          <w:rFonts w:ascii="Verdana" w:eastAsia="Verdana" w:hAnsi="Verdana" w:cs="Verdana"/>
          <w:highlight w:val="white"/>
        </w:rPr>
        <w:t xml:space="preserve">Mobbing </w:t>
      </w:r>
      <w:r w:rsidR="00571EAD">
        <w:rPr>
          <w:rFonts w:ascii="Verdana" w:eastAsia="Verdana" w:hAnsi="Verdana" w:cs="Verdana"/>
          <w:highlight w:val="white"/>
        </w:rPr>
        <w:t>føreset</w:t>
      </w:r>
      <w:r>
        <w:rPr>
          <w:rFonts w:ascii="Verdana" w:eastAsia="Verdana" w:hAnsi="Verdana" w:cs="Verdana"/>
          <w:highlight w:val="white"/>
        </w:rPr>
        <w:t xml:space="preserve"> eit ujamt styrkeforhold mellom offer og plagar. Vanlegvis brukar vi ordet mobbing når episodane gjentek seg over tid. Hendingar som rammar ein elev ein einskild gong, kan likevel også ha karakter av mobbing.</w:t>
      </w:r>
    </w:p>
    <w:p w14:paraId="5E60A239" w14:textId="77777777" w:rsidR="00850F0F" w:rsidRDefault="00850F0F"/>
    <w:p w14:paraId="3C3C4EE2" w14:textId="77777777" w:rsidR="00850F0F" w:rsidRDefault="001C1883">
      <w:r>
        <w:rPr>
          <w:rFonts w:ascii="Verdana" w:eastAsia="Verdana" w:hAnsi="Verdana" w:cs="Verdana"/>
          <w:b/>
          <w:highlight w:val="white"/>
        </w:rPr>
        <w:t>Mobbing kan skje på mange måtar:</w:t>
      </w:r>
    </w:p>
    <w:p w14:paraId="70AAF656" w14:textId="77777777" w:rsidR="00850F0F" w:rsidRDefault="001C1883">
      <w:r>
        <w:rPr>
          <w:rFonts w:ascii="Verdana" w:eastAsia="Verdana" w:hAnsi="Verdana" w:cs="Verdana"/>
          <w:highlight w:val="white"/>
        </w:rPr>
        <w:t xml:space="preserve"> - ved fysiske overgrep (vald)</w:t>
      </w:r>
    </w:p>
    <w:p w14:paraId="69B930F5" w14:textId="77777777" w:rsidR="00850F0F" w:rsidRDefault="001C1883">
      <w:r>
        <w:rPr>
          <w:rFonts w:ascii="Verdana" w:eastAsia="Verdana" w:hAnsi="Verdana" w:cs="Verdana"/>
          <w:highlight w:val="white"/>
        </w:rPr>
        <w:t xml:space="preserve"> - ved utestenging med ord eller kroppen</w:t>
      </w:r>
    </w:p>
    <w:p w14:paraId="0098209E" w14:textId="77777777" w:rsidR="00850F0F" w:rsidRDefault="001C1883">
      <w:r>
        <w:rPr>
          <w:rFonts w:ascii="Verdana" w:eastAsia="Verdana" w:hAnsi="Verdana" w:cs="Verdana"/>
          <w:highlight w:val="white"/>
        </w:rPr>
        <w:t xml:space="preserve"> - ved å seie ekle ting</w:t>
      </w:r>
    </w:p>
    <w:p w14:paraId="6727F94E" w14:textId="77777777" w:rsidR="00850F0F" w:rsidRDefault="001C1883">
      <w:r>
        <w:rPr>
          <w:rFonts w:ascii="Verdana" w:eastAsia="Verdana" w:hAnsi="Verdana" w:cs="Verdana"/>
          <w:highlight w:val="white"/>
        </w:rPr>
        <w:t xml:space="preserve"> - ved å gjere grimasar</w:t>
      </w:r>
    </w:p>
    <w:p w14:paraId="0394101D" w14:textId="77777777" w:rsidR="00850F0F" w:rsidRDefault="001C1883">
      <w:pPr>
        <w:rPr>
          <w:rFonts w:ascii="Verdana" w:eastAsia="Verdana" w:hAnsi="Verdana" w:cs="Verdana"/>
        </w:rPr>
      </w:pPr>
      <w:r>
        <w:rPr>
          <w:rFonts w:ascii="Verdana" w:eastAsia="Verdana" w:hAnsi="Verdana" w:cs="Verdana"/>
          <w:highlight w:val="white"/>
        </w:rPr>
        <w:t xml:space="preserve"> - ved å skrive stygge ting om nokon på sosiale medi</w:t>
      </w:r>
      <w:r w:rsidR="00571EAD">
        <w:rPr>
          <w:rFonts w:ascii="Verdana" w:eastAsia="Verdana" w:hAnsi="Verdana" w:cs="Verdana"/>
          <w:highlight w:val="white"/>
        </w:rPr>
        <w:t>a</w:t>
      </w:r>
      <w:r>
        <w:rPr>
          <w:rFonts w:ascii="Verdana" w:eastAsia="Verdana" w:hAnsi="Verdana" w:cs="Verdana"/>
          <w:highlight w:val="white"/>
        </w:rPr>
        <w:t>.</w:t>
      </w:r>
    </w:p>
    <w:p w14:paraId="623AE141" w14:textId="77777777" w:rsidR="0000579E" w:rsidRDefault="0000579E">
      <w:r>
        <w:rPr>
          <w:rFonts w:ascii="Verdana" w:eastAsia="Verdana" w:hAnsi="Verdana" w:cs="Verdana"/>
        </w:rPr>
        <w:t xml:space="preserve"> - ved å legge ut bilete av andre elevar på sosiale medi</w:t>
      </w:r>
      <w:r w:rsidR="00571EAD">
        <w:rPr>
          <w:rFonts w:ascii="Verdana" w:eastAsia="Verdana" w:hAnsi="Verdana" w:cs="Verdana"/>
        </w:rPr>
        <w:t xml:space="preserve">a </w:t>
      </w:r>
      <w:r>
        <w:rPr>
          <w:rFonts w:ascii="Verdana" w:eastAsia="Verdana" w:hAnsi="Verdana" w:cs="Verdana"/>
        </w:rPr>
        <w:t>utan deira samtykke</w:t>
      </w:r>
    </w:p>
    <w:p w14:paraId="07E067B6" w14:textId="77777777" w:rsidR="00850F0F" w:rsidRDefault="00850F0F"/>
    <w:p w14:paraId="46F77693" w14:textId="77777777" w:rsidR="00850F0F" w:rsidRDefault="001C1883">
      <w:r>
        <w:rPr>
          <w:rFonts w:ascii="Verdana" w:eastAsia="Verdana" w:hAnsi="Verdana" w:cs="Verdana"/>
          <w:b/>
          <w:highlight w:val="white"/>
        </w:rPr>
        <w:t>Digital mobbing eller nettmobbing er systematisk mobbing og erting som blir gjort ”online” via Internett eller mobil.</w:t>
      </w:r>
    </w:p>
    <w:p w14:paraId="1E8CCDDB" w14:textId="77777777" w:rsidR="00850F0F" w:rsidRDefault="008D7C63">
      <w:hyperlink r:id="rId8">
        <w:r w:rsidR="001C1883">
          <w:rPr>
            <w:rFonts w:ascii="Verdana" w:eastAsia="Verdana" w:hAnsi="Verdana" w:cs="Verdana"/>
            <w:color w:val="0B5394"/>
            <w:highlight w:val="white"/>
            <w:u w:val="single"/>
          </w:rPr>
          <w:t>http://www.barnevakten.no/</w:t>
        </w:r>
      </w:hyperlink>
    </w:p>
    <w:p w14:paraId="1AC205FB" w14:textId="77777777" w:rsidR="00850F0F" w:rsidRDefault="008D7C63">
      <w:hyperlink r:id="rId9">
        <w:r w:rsidR="001C1883">
          <w:rPr>
            <w:rFonts w:ascii="Verdana" w:eastAsia="Verdana" w:hAnsi="Verdana" w:cs="Verdana"/>
            <w:color w:val="000099"/>
            <w:highlight w:val="white"/>
            <w:u w:val="single"/>
          </w:rPr>
          <w:t>http://mobbing.no/index.aspx</w:t>
        </w:r>
      </w:hyperlink>
    </w:p>
    <w:p w14:paraId="206C233C" w14:textId="77777777" w:rsidR="00850F0F" w:rsidRDefault="008D7C63">
      <w:hyperlink r:id="rId10">
        <w:r w:rsidR="001C1883">
          <w:rPr>
            <w:rFonts w:ascii="Verdana" w:eastAsia="Verdana" w:hAnsi="Verdana" w:cs="Verdana"/>
            <w:color w:val="000099"/>
            <w:highlight w:val="white"/>
            <w:u w:val="single"/>
          </w:rPr>
          <w:t>http://www.barneombudet.no/</w:t>
        </w:r>
      </w:hyperlink>
    </w:p>
    <w:p w14:paraId="6F907F59" w14:textId="77777777" w:rsidR="00850F0F" w:rsidRDefault="008D7C63">
      <w:hyperlink r:id="rId11">
        <w:r w:rsidR="001C1883">
          <w:rPr>
            <w:rFonts w:ascii="Verdana" w:eastAsia="Verdana" w:hAnsi="Verdana" w:cs="Verdana"/>
            <w:color w:val="000099"/>
            <w:highlight w:val="white"/>
            <w:u w:val="single"/>
          </w:rPr>
          <w:t>http://www.ung.no/</w:t>
        </w:r>
      </w:hyperlink>
    </w:p>
    <w:p w14:paraId="15726F46" w14:textId="77777777" w:rsidR="00850F0F" w:rsidRDefault="008D7C63">
      <w:hyperlink r:id="rId12">
        <w:r w:rsidR="001C1883">
          <w:rPr>
            <w:rFonts w:ascii="Verdana" w:eastAsia="Verdana" w:hAnsi="Verdana" w:cs="Verdana"/>
            <w:color w:val="000099"/>
            <w:highlight w:val="white"/>
            <w:u w:val="single"/>
          </w:rPr>
          <w:t>http://saf.uis.no/forskning/mobbing/jentemobbing/</w:t>
        </w:r>
      </w:hyperlink>
    </w:p>
    <w:p w14:paraId="6223804F" w14:textId="77777777" w:rsidR="00850F0F" w:rsidRDefault="008D7C63">
      <w:pPr>
        <w:rPr>
          <w:rFonts w:ascii="Verdana" w:eastAsia="Verdana" w:hAnsi="Verdana" w:cs="Verdana"/>
          <w:i/>
          <w:color w:val="000099"/>
          <w:u w:val="single"/>
        </w:rPr>
      </w:pPr>
      <w:hyperlink r:id="rId13">
        <w:r w:rsidR="001C1883">
          <w:rPr>
            <w:rFonts w:ascii="Verdana" w:eastAsia="Verdana" w:hAnsi="Verdana" w:cs="Verdana"/>
            <w:i/>
            <w:color w:val="000099"/>
            <w:highlight w:val="white"/>
            <w:u w:val="single"/>
          </w:rPr>
          <w:t>http://saf.uis.no/publikasjoner/salgsliste/article29570-672.html</w:t>
        </w:r>
      </w:hyperlink>
    </w:p>
    <w:p w14:paraId="06FE332A" w14:textId="77777777" w:rsidR="0000579E" w:rsidRDefault="0000579E"/>
    <w:p w14:paraId="60FD8B47" w14:textId="77777777" w:rsidR="00850F0F" w:rsidRPr="0000579E" w:rsidRDefault="0000579E">
      <w:pPr>
        <w:rPr>
          <w:rFonts w:ascii="Verdana" w:hAnsi="Verdana"/>
        </w:rPr>
      </w:pPr>
      <w:r w:rsidRPr="0000579E">
        <w:rPr>
          <w:rFonts w:ascii="Verdana" w:hAnsi="Verdana"/>
        </w:rPr>
        <w:t>Førebygging av digital mobbing er eit felles ansvar mellom skule og føresette.</w:t>
      </w:r>
    </w:p>
    <w:p w14:paraId="79D50565" w14:textId="77777777" w:rsidR="0000579E" w:rsidRDefault="0000579E"/>
    <w:p w14:paraId="7C3CF564" w14:textId="77777777" w:rsidR="00850F0F" w:rsidRDefault="001C1883">
      <w:r>
        <w:rPr>
          <w:rFonts w:ascii="Verdana" w:eastAsia="Verdana" w:hAnsi="Verdana" w:cs="Verdana"/>
          <w:b/>
          <w:highlight w:val="white"/>
        </w:rPr>
        <w:t>Lovgrunnlaget</w:t>
      </w:r>
    </w:p>
    <w:p w14:paraId="499EE75A" w14:textId="77777777" w:rsidR="00850F0F" w:rsidRDefault="001C1883">
      <w:r>
        <w:rPr>
          <w:rFonts w:ascii="Verdana" w:eastAsia="Verdana" w:hAnsi="Verdana" w:cs="Verdana"/>
          <w:highlight w:val="white"/>
        </w:rPr>
        <w:t xml:space="preserve">Opplæringslova § 9a-3. </w:t>
      </w:r>
      <w:r>
        <w:rPr>
          <w:rFonts w:ascii="Verdana" w:eastAsia="Verdana" w:hAnsi="Verdana" w:cs="Verdana"/>
          <w:i/>
          <w:highlight w:val="white"/>
        </w:rPr>
        <w:t xml:space="preserve">Det </w:t>
      </w:r>
      <w:proofErr w:type="spellStart"/>
      <w:r>
        <w:rPr>
          <w:rFonts w:ascii="Verdana" w:eastAsia="Verdana" w:hAnsi="Verdana" w:cs="Verdana"/>
          <w:i/>
          <w:highlight w:val="white"/>
        </w:rPr>
        <w:t>psykososiale</w:t>
      </w:r>
      <w:proofErr w:type="spellEnd"/>
      <w:r>
        <w:rPr>
          <w:rFonts w:ascii="Verdana" w:eastAsia="Verdana" w:hAnsi="Verdana" w:cs="Verdana"/>
          <w:i/>
          <w:highlight w:val="white"/>
        </w:rPr>
        <w:t xml:space="preserve"> miljøet</w:t>
      </w:r>
      <w:r>
        <w:rPr>
          <w:rFonts w:ascii="Verdana" w:eastAsia="Verdana" w:hAnsi="Verdana" w:cs="Verdana"/>
          <w:highlight w:val="white"/>
        </w:rPr>
        <w:t xml:space="preserve"> </w:t>
      </w:r>
    </w:p>
    <w:p w14:paraId="701E426E" w14:textId="77777777" w:rsidR="00850F0F" w:rsidRDefault="001C1883">
      <w:r>
        <w:rPr>
          <w:rFonts w:ascii="Verdana" w:eastAsia="Verdana" w:hAnsi="Verdana" w:cs="Verdana"/>
          <w:highlight w:val="white"/>
        </w:rPr>
        <w:t xml:space="preserve">Skulen skal aktivt og systematisk arbeide for å fremje eit godt </w:t>
      </w:r>
      <w:proofErr w:type="spellStart"/>
      <w:r>
        <w:rPr>
          <w:rFonts w:ascii="Verdana" w:eastAsia="Verdana" w:hAnsi="Verdana" w:cs="Verdana"/>
          <w:highlight w:val="white"/>
        </w:rPr>
        <w:t>psykososialt</w:t>
      </w:r>
      <w:proofErr w:type="spellEnd"/>
      <w:r>
        <w:rPr>
          <w:rFonts w:ascii="Verdana" w:eastAsia="Verdana" w:hAnsi="Verdana" w:cs="Verdana"/>
          <w:highlight w:val="white"/>
        </w:rPr>
        <w:t xml:space="preserve"> miljø, der den enkelte elev kan oppleve tryggleik og sosial tilhøyring.</w:t>
      </w:r>
    </w:p>
    <w:p w14:paraId="53E774E3" w14:textId="77777777" w:rsidR="00850F0F" w:rsidRDefault="001C1883">
      <w:r>
        <w:rPr>
          <w:rFonts w:ascii="Verdana" w:eastAsia="Verdana" w:hAnsi="Verdana" w:cs="Verdana"/>
          <w:highlight w:val="white"/>
        </w:rPr>
        <w:t xml:space="preserve">§ 9a-4. </w:t>
      </w:r>
      <w:r>
        <w:rPr>
          <w:rFonts w:ascii="Verdana" w:eastAsia="Verdana" w:hAnsi="Verdana" w:cs="Verdana"/>
          <w:i/>
          <w:highlight w:val="white"/>
        </w:rPr>
        <w:t>Systematisk arbeid for å fremje helsa, miljøet og tryggleiken til elevane (internkontroll)</w:t>
      </w:r>
      <w:r>
        <w:rPr>
          <w:rFonts w:ascii="Verdana" w:eastAsia="Verdana" w:hAnsi="Verdana" w:cs="Verdana"/>
          <w:highlight w:val="white"/>
        </w:rPr>
        <w:t xml:space="preserve"> </w:t>
      </w:r>
    </w:p>
    <w:p w14:paraId="717C1D46" w14:textId="77777777" w:rsidR="00850F0F" w:rsidRDefault="001C1883">
      <w:r>
        <w:rPr>
          <w:rFonts w:ascii="Verdana" w:eastAsia="Verdana" w:hAnsi="Verdana" w:cs="Verdana"/>
          <w:highlight w:val="white"/>
        </w:rPr>
        <w:t xml:space="preserve">Skuleleiinga har ansvaret for den daglege gjennomføringa av dette arbeidet som skal gjelde det fysiske så vel som det </w:t>
      </w:r>
      <w:proofErr w:type="spellStart"/>
      <w:r>
        <w:rPr>
          <w:rFonts w:ascii="Verdana" w:eastAsia="Verdana" w:hAnsi="Verdana" w:cs="Verdana"/>
          <w:highlight w:val="white"/>
        </w:rPr>
        <w:t>psykososiale</w:t>
      </w:r>
      <w:proofErr w:type="spellEnd"/>
      <w:r>
        <w:rPr>
          <w:rFonts w:ascii="Verdana" w:eastAsia="Verdana" w:hAnsi="Verdana" w:cs="Verdana"/>
          <w:highlight w:val="white"/>
        </w:rPr>
        <w:t xml:space="preserve"> miljøet.</w:t>
      </w:r>
    </w:p>
    <w:p w14:paraId="417C0D73" w14:textId="77777777" w:rsidR="00850F0F" w:rsidRDefault="00850F0F"/>
    <w:p w14:paraId="4F1CDAE7" w14:textId="77777777" w:rsidR="00046B9F" w:rsidRDefault="00046B9F"/>
    <w:p w14:paraId="2106BFDD" w14:textId="77777777" w:rsidR="00046B9F" w:rsidRDefault="00046B9F"/>
    <w:p w14:paraId="1AFB4300" w14:textId="77777777" w:rsidR="00850F0F" w:rsidRDefault="001C1883">
      <w:r>
        <w:rPr>
          <w:rFonts w:ascii="Verdana" w:eastAsia="Verdana" w:hAnsi="Verdana" w:cs="Verdana"/>
          <w:b/>
          <w:highlight w:val="white"/>
        </w:rPr>
        <w:lastRenderedPageBreak/>
        <w:t>Målsetjing</w:t>
      </w:r>
    </w:p>
    <w:p w14:paraId="344615F1" w14:textId="77777777" w:rsidR="00850F0F" w:rsidRDefault="001C1883">
      <w:r>
        <w:rPr>
          <w:rFonts w:ascii="Verdana" w:eastAsia="Verdana" w:hAnsi="Verdana" w:cs="Verdana"/>
          <w:highlight w:val="white"/>
        </w:rPr>
        <w:t>Alle elevar skal ha eit trygt klasse- og skulemiljø utan mobbing.</w:t>
      </w:r>
    </w:p>
    <w:p w14:paraId="7FC48834" w14:textId="77777777" w:rsidR="00850F0F" w:rsidRDefault="001C1883">
      <w:r>
        <w:rPr>
          <w:rFonts w:ascii="Verdana" w:eastAsia="Verdana" w:hAnsi="Verdana" w:cs="Verdana"/>
          <w:highlight w:val="white"/>
        </w:rPr>
        <w:t>Vi skal få dette til ved:</w:t>
      </w:r>
    </w:p>
    <w:p w14:paraId="31AA21F0" w14:textId="77777777" w:rsidR="00850F0F" w:rsidRDefault="001C1883">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å arbeide med førebyggjande tiltak for å hindre at mobbing skjer på skulen og på skulevegen. </w:t>
      </w:r>
    </w:p>
    <w:p w14:paraId="66E4AF27" w14:textId="77777777" w:rsidR="00850F0F" w:rsidRDefault="001C1883">
      <w:pPr>
        <w:numPr>
          <w:ilvl w:val="0"/>
          <w:numId w:val="2"/>
        </w:numPr>
        <w:ind w:hanging="360"/>
        <w:contextualSpacing/>
        <w:rPr>
          <w:rFonts w:ascii="Verdana" w:eastAsia="Verdana" w:hAnsi="Verdana" w:cs="Verdana"/>
          <w:highlight w:val="white"/>
        </w:rPr>
      </w:pPr>
      <w:r>
        <w:rPr>
          <w:rFonts w:ascii="Verdana" w:eastAsia="Verdana" w:hAnsi="Verdana" w:cs="Verdana"/>
          <w:highlight w:val="white"/>
        </w:rPr>
        <w:t>å fremje trivsel, godt læringsmiljø og gode arbeidsvilkår for alle.</w:t>
      </w:r>
    </w:p>
    <w:p w14:paraId="6E20697F" w14:textId="77777777" w:rsidR="00850F0F" w:rsidRDefault="001C1883">
      <w:pPr>
        <w:numPr>
          <w:ilvl w:val="0"/>
          <w:numId w:val="2"/>
        </w:numPr>
        <w:ind w:hanging="360"/>
        <w:contextualSpacing/>
        <w:rPr>
          <w:rFonts w:ascii="Verdana" w:eastAsia="Verdana" w:hAnsi="Verdana" w:cs="Verdana"/>
          <w:highlight w:val="white"/>
        </w:rPr>
      </w:pPr>
      <w:r>
        <w:rPr>
          <w:rFonts w:ascii="Verdana" w:eastAsia="Verdana" w:hAnsi="Verdana" w:cs="Verdana"/>
          <w:highlight w:val="white"/>
        </w:rPr>
        <w:t>å sette mobbing på dagsorden på ein langsiktig og systematisk måte.</w:t>
      </w:r>
    </w:p>
    <w:p w14:paraId="6C7C106A" w14:textId="77777777" w:rsidR="00850F0F" w:rsidRDefault="001C1883">
      <w:pPr>
        <w:numPr>
          <w:ilvl w:val="0"/>
          <w:numId w:val="2"/>
        </w:numPr>
        <w:ind w:hanging="360"/>
        <w:contextualSpacing/>
        <w:rPr>
          <w:rFonts w:ascii="Verdana" w:eastAsia="Verdana" w:hAnsi="Verdana" w:cs="Verdana"/>
          <w:highlight w:val="white"/>
        </w:rPr>
      </w:pPr>
      <w:r>
        <w:rPr>
          <w:rFonts w:ascii="Verdana" w:eastAsia="Verdana" w:hAnsi="Verdana" w:cs="Verdana"/>
          <w:highlight w:val="white"/>
        </w:rPr>
        <w:t>gi klare retningslinjer for korleis konkrete mobbesaker skal handsamast.</w:t>
      </w:r>
    </w:p>
    <w:p w14:paraId="6E8EA645" w14:textId="77777777" w:rsidR="00850F0F" w:rsidRDefault="00850F0F"/>
    <w:p w14:paraId="718D9754" w14:textId="77777777" w:rsidR="00850F0F" w:rsidRDefault="001C1883">
      <w:r>
        <w:rPr>
          <w:rFonts w:ascii="Verdana" w:eastAsia="Verdana" w:hAnsi="Verdana" w:cs="Verdana"/>
          <w:b/>
          <w:highlight w:val="white"/>
        </w:rPr>
        <w:t>Førebygging</w:t>
      </w:r>
    </w:p>
    <w:p w14:paraId="5FF371DE" w14:textId="77777777" w:rsidR="00850F0F" w:rsidRDefault="001C1883">
      <w:r>
        <w:rPr>
          <w:rFonts w:ascii="Verdana" w:eastAsia="Verdana" w:hAnsi="Verdana" w:cs="Verdana"/>
          <w:highlight w:val="white"/>
        </w:rPr>
        <w:t>Dei fleste tiltaka som har med mobbing å gjere er først og fremst tenkt å verke førebyggande slik at mobbing ikkje skjer. Vi ved VBS skal:</w:t>
      </w:r>
    </w:p>
    <w:p w14:paraId="19643156" w14:textId="77777777" w:rsidR="00850F0F" w:rsidRDefault="00850F0F"/>
    <w:p w14:paraId="33C561FF" w14:textId="77777777" w:rsidR="00850F0F" w:rsidRDefault="001C1883">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ha felles haldning som fortel barna at mobbing ikkje kan aksepterast</w:t>
      </w:r>
    </w:p>
    <w:p w14:paraId="364D3E7E" w14:textId="77777777" w:rsidR="00850F0F" w:rsidRDefault="001C1883">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vise respekt og toleranse for kvarandre</w:t>
      </w:r>
    </w:p>
    <w:p w14:paraId="4C632CDB" w14:textId="77777777" w:rsidR="00850F0F" w:rsidRDefault="001C1883">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leggje til rette for eit trygt og godt klassemiljø</w:t>
      </w:r>
      <w:r w:rsidR="0000579E">
        <w:rPr>
          <w:rFonts w:ascii="Verdana" w:eastAsia="Verdana" w:hAnsi="Verdana" w:cs="Verdana"/>
          <w:highlight w:val="white"/>
        </w:rPr>
        <w:t xml:space="preserve"> med god stemning i klassa</w:t>
      </w:r>
    </w:p>
    <w:p w14:paraId="13BCB989" w14:textId="77777777" w:rsidR="00850F0F" w:rsidRDefault="001C1883">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orientere føresette om handlingsplanen</w:t>
      </w:r>
    </w:p>
    <w:p w14:paraId="4A26666E" w14:textId="77777777" w:rsidR="00850F0F" w:rsidRDefault="001C1883">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signere kontrakt mot mobbing (skal takast fram kvart år)</w:t>
      </w:r>
    </w:p>
    <w:p w14:paraId="3E346380" w14:textId="77777777" w:rsidR="00850F0F" w:rsidRDefault="00571EAD">
      <w:pPr>
        <w:numPr>
          <w:ilvl w:val="0"/>
          <w:numId w:val="4"/>
        </w:numPr>
        <w:ind w:hanging="360"/>
        <w:contextualSpacing/>
        <w:rPr>
          <w:rFonts w:ascii="Verdana" w:eastAsia="Verdana" w:hAnsi="Verdana" w:cs="Verdana"/>
          <w:highlight w:val="white"/>
        </w:rPr>
      </w:pPr>
      <w:r>
        <w:rPr>
          <w:rFonts w:ascii="Verdana" w:eastAsia="Verdana" w:hAnsi="Verdana" w:cs="Verdana"/>
          <w:color w:val="auto"/>
          <w:highlight w:val="white"/>
        </w:rPr>
        <w:t xml:space="preserve">utøve </w:t>
      </w:r>
      <w:r w:rsidR="001C1883">
        <w:rPr>
          <w:rFonts w:ascii="Verdana" w:eastAsia="Verdana" w:hAnsi="Verdana" w:cs="Verdana"/>
          <w:highlight w:val="white"/>
        </w:rPr>
        <w:t>god klasseleiing</w:t>
      </w:r>
    </w:p>
    <w:p w14:paraId="7ADA01A9" w14:textId="77777777" w:rsidR="00850F0F" w:rsidRDefault="00571EAD">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 xml:space="preserve">gjennomføre </w:t>
      </w:r>
      <w:r w:rsidR="001C1883">
        <w:rPr>
          <w:rFonts w:ascii="Verdana" w:eastAsia="Verdana" w:hAnsi="Verdana" w:cs="Verdana"/>
          <w:highlight w:val="white"/>
        </w:rPr>
        <w:t>elevsamtalar</w:t>
      </w:r>
      <w:r>
        <w:rPr>
          <w:rFonts w:ascii="Verdana" w:eastAsia="Verdana" w:hAnsi="Verdana" w:cs="Verdana"/>
          <w:highlight w:val="white"/>
        </w:rPr>
        <w:t xml:space="preserve"> </w:t>
      </w:r>
    </w:p>
    <w:p w14:paraId="187E9A45" w14:textId="77777777" w:rsidR="00850F0F" w:rsidRDefault="00571EAD">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 xml:space="preserve">gjennomføre </w:t>
      </w:r>
      <w:r w:rsidR="001C1883">
        <w:rPr>
          <w:rFonts w:ascii="Verdana" w:eastAsia="Verdana" w:hAnsi="Verdana" w:cs="Verdana"/>
          <w:highlight w:val="white"/>
        </w:rPr>
        <w:t>utviklingssamtale (samtaleskjema der mobbing er eige punkt)</w:t>
      </w:r>
    </w:p>
    <w:p w14:paraId="4BF115DE" w14:textId="77777777" w:rsidR="00850F0F" w:rsidRDefault="00571EAD">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 xml:space="preserve">jobbe for </w:t>
      </w:r>
      <w:r w:rsidR="001C1883">
        <w:rPr>
          <w:rFonts w:ascii="Verdana" w:eastAsia="Verdana" w:hAnsi="Verdana" w:cs="Verdana"/>
          <w:highlight w:val="white"/>
        </w:rPr>
        <w:t>god kommunikasjon mellom heim/skule</w:t>
      </w:r>
    </w:p>
    <w:p w14:paraId="7AE0C674" w14:textId="77777777" w:rsidR="00850F0F" w:rsidRDefault="00571EAD">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 xml:space="preserve">ha </w:t>
      </w:r>
      <w:r w:rsidR="001C1883">
        <w:rPr>
          <w:rFonts w:ascii="Verdana" w:eastAsia="Verdana" w:hAnsi="Verdana" w:cs="Verdana"/>
          <w:highlight w:val="white"/>
        </w:rPr>
        <w:t xml:space="preserve">gode </w:t>
      </w:r>
      <w:proofErr w:type="spellStart"/>
      <w:r w:rsidR="001C1883">
        <w:rPr>
          <w:rFonts w:ascii="Verdana" w:eastAsia="Verdana" w:hAnsi="Verdana" w:cs="Verdana"/>
          <w:highlight w:val="white"/>
        </w:rPr>
        <w:t>inspeksjonsrutiner</w:t>
      </w:r>
      <w:proofErr w:type="spellEnd"/>
    </w:p>
    <w:p w14:paraId="1C2A440F" w14:textId="77777777" w:rsidR="00850F0F" w:rsidRDefault="00571EAD">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gjennomføre trivselsundersøking</w:t>
      </w:r>
      <w:r w:rsidR="00250278">
        <w:rPr>
          <w:rFonts w:ascii="Verdana" w:eastAsia="Verdana" w:hAnsi="Verdana" w:cs="Verdana"/>
          <w:highlight w:val="white"/>
        </w:rPr>
        <w:t>/</w:t>
      </w:r>
      <w:r w:rsidR="00250278" w:rsidRPr="00250278">
        <w:rPr>
          <w:rFonts w:ascii="Verdana" w:eastAsia="Verdana" w:hAnsi="Verdana" w:cs="Verdana"/>
          <w:color w:val="FF0000"/>
          <w:highlight w:val="white"/>
        </w:rPr>
        <w:t>kartlegging</w:t>
      </w:r>
      <w:r>
        <w:rPr>
          <w:rFonts w:ascii="Verdana" w:eastAsia="Verdana" w:hAnsi="Verdana" w:cs="Verdana"/>
          <w:highlight w:val="white"/>
        </w:rPr>
        <w:t xml:space="preserve"> med</w:t>
      </w:r>
      <w:r w:rsidR="001C1883">
        <w:rPr>
          <w:rFonts w:ascii="Verdana" w:eastAsia="Verdana" w:hAnsi="Verdana" w:cs="Verdana"/>
          <w:highlight w:val="white"/>
        </w:rPr>
        <w:t xml:space="preserve"> </w:t>
      </w:r>
      <w:r w:rsidR="0000579E">
        <w:rPr>
          <w:rFonts w:ascii="Verdana" w:eastAsia="Verdana" w:hAnsi="Verdana" w:cs="Verdana"/>
          <w:highlight w:val="white"/>
        </w:rPr>
        <w:t>alle elevar</w:t>
      </w:r>
      <w:r w:rsidR="00250278">
        <w:rPr>
          <w:rFonts w:ascii="Verdana" w:eastAsia="Verdana" w:hAnsi="Verdana" w:cs="Verdana"/>
          <w:highlight w:val="white"/>
        </w:rPr>
        <w:t xml:space="preserve"> (</w:t>
      </w:r>
      <w:r w:rsidR="00250278" w:rsidRPr="00250278">
        <w:rPr>
          <w:rFonts w:ascii="Verdana" w:eastAsia="Verdana" w:hAnsi="Verdana" w:cs="Verdana"/>
          <w:color w:val="FF0000"/>
          <w:highlight w:val="white"/>
        </w:rPr>
        <w:t>haust/vår</w:t>
      </w:r>
      <w:r w:rsidR="00250278">
        <w:rPr>
          <w:rFonts w:ascii="Verdana" w:eastAsia="Verdana" w:hAnsi="Verdana" w:cs="Verdana"/>
          <w:highlight w:val="white"/>
        </w:rPr>
        <w:t>)</w:t>
      </w:r>
    </w:p>
    <w:p w14:paraId="1C81A6ED" w14:textId="77777777" w:rsidR="0000579E" w:rsidRPr="003B124A" w:rsidRDefault="00571EAD">
      <w:pPr>
        <w:numPr>
          <w:ilvl w:val="0"/>
          <w:numId w:val="4"/>
        </w:numPr>
        <w:ind w:hanging="360"/>
        <w:contextualSpacing/>
        <w:rPr>
          <w:rFonts w:ascii="Verdana" w:eastAsia="Verdana" w:hAnsi="Verdana" w:cs="Verdana"/>
          <w:highlight w:val="white"/>
        </w:rPr>
      </w:pPr>
      <w:r w:rsidRPr="003B124A">
        <w:rPr>
          <w:rFonts w:ascii="Verdana" w:eastAsia="Verdana" w:hAnsi="Verdana" w:cs="Verdana"/>
          <w:highlight w:val="white"/>
        </w:rPr>
        <w:t xml:space="preserve">sjå til at </w:t>
      </w:r>
      <w:r w:rsidR="0000579E" w:rsidRPr="003B124A">
        <w:rPr>
          <w:rFonts w:ascii="Verdana" w:eastAsia="Verdana" w:hAnsi="Verdana" w:cs="Verdana"/>
          <w:highlight w:val="white"/>
        </w:rPr>
        <w:t xml:space="preserve">vaksne alltid </w:t>
      </w:r>
      <w:r w:rsidR="003B124A" w:rsidRPr="003B124A">
        <w:rPr>
          <w:rFonts w:ascii="Verdana" w:eastAsia="Verdana" w:hAnsi="Verdana" w:cs="Verdana"/>
          <w:highlight w:val="white"/>
        </w:rPr>
        <w:t>grip</w:t>
      </w:r>
      <w:r w:rsidRPr="003B124A">
        <w:rPr>
          <w:rFonts w:ascii="Verdana" w:eastAsia="Verdana" w:hAnsi="Verdana" w:cs="Verdana"/>
          <w:highlight w:val="white"/>
        </w:rPr>
        <w:t xml:space="preserve"> </w:t>
      </w:r>
      <w:r w:rsidR="003B124A" w:rsidRPr="003B124A">
        <w:rPr>
          <w:rFonts w:ascii="Verdana" w:eastAsia="Verdana" w:hAnsi="Verdana" w:cs="Verdana"/>
          <w:highlight w:val="white"/>
        </w:rPr>
        <w:t>inn ved brot</w:t>
      </w:r>
      <w:r w:rsidRPr="003B124A">
        <w:rPr>
          <w:rFonts w:ascii="Verdana" w:eastAsia="Verdana" w:hAnsi="Verdana" w:cs="Verdana"/>
          <w:highlight w:val="white"/>
        </w:rPr>
        <w:t xml:space="preserve"> på ordensreglane</w:t>
      </w:r>
    </w:p>
    <w:p w14:paraId="34EDA3C5" w14:textId="77777777" w:rsidR="003E5E5E" w:rsidRDefault="00571EAD">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 xml:space="preserve">gi </w:t>
      </w:r>
      <w:r w:rsidR="003E5E5E">
        <w:rPr>
          <w:rFonts w:ascii="Verdana" w:eastAsia="Verdana" w:hAnsi="Verdana" w:cs="Verdana"/>
          <w:highlight w:val="white"/>
        </w:rPr>
        <w:t>e</w:t>
      </w:r>
      <w:r w:rsidR="003E5E5E" w:rsidRPr="003E5E5E">
        <w:rPr>
          <w:rFonts w:ascii="Verdana" w:eastAsia="Verdana" w:hAnsi="Verdana" w:cs="Verdana"/>
          <w:highlight w:val="white"/>
        </w:rPr>
        <w:t>levane opplæring i bruk av internett</w:t>
      </w:r>
      <w:r w:rsidR="00864F38">
        <w:rPr>
          <w:rFonts w:ascii="Verdana" w:eastAsia="Verdana" w:hAnsi="Verdana" w:cs="Verdana"/>
          <w:highlight w:val="white"/>
        </w:rPr>
        <w:t>, mellom anna ved bruk av «</w:t>
      </w:r>
      <w:proofErr w:type="spellStart"/>
      <w:r w:rsidR="00864F38">
        <w:rPr>
          <w:rFonts w:ascii="Verdana" w:eastAsia="Verdana" w:hAnsi="Verdana" w:cs="Verdana"/>
          <w:highlight w:val="white"/>
        </w:rPr>
        <w:t>Forebyggande</w:t>
      </w:r>
      <w:proofErr w:type="spellEnd"/>
      <w:r w:rsidR="00864F38">
        <w:rPr>
          <w:rFonts w:ascii="Verdana" w:eastAsia="Verdana" w:hAnsi="Verdana" w:cs="Verdana"/>
          <w:highlight w:val="white"/>
        </w:rPr>
        <w:t xml:space="preserve"> </w:t>
      </w:r>
      <w:proofErr w:type="spellStart"/>
      <w:r w:rsidR="00864F38">
        <w:rPr>
          <w:rFonts w:ascii="Verdana" w:eastAsia="Verdana" w:hAnsi="Verdana" w:cs="Verdana"/>
          <w:highlight w:val="white"/>
        </w:rPr>
        <w:t>enhet</w:t>
      </w:r>
      <w:proofErr w:type="spellEnd"/>
      <w:r w:rsidR="00864F38">
        <w:rPr>
          <w:rFonts w:ascii="Verdana" w:eastAsia="Verdana" w:hAnsi="Verdana" w:cs="Verdana"/>
          <w:highlight w:val="white"/>
        </w:rPr>
        <w:t xml:space="preserve"> Sunnmøre politidistrikt.»</w:t>
      </w:r>
    </w:p>
    <w:p w14:paraId="1BB095F5" w14:textId="77777777" w:rsidR="00571EAD" w:rsidRDefault="00571EAD" w:rsidP="00571EAD">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ha fadderordning for 1.klassingane</w:t>
      </w:r>
    </w:p>
    <w:p w14:paraId="6075A63A" w14:textId="77777777" w:rsidR="00571EAD" w:rsidRDefault="00571EAD" w:rsidP="00571EAD">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ha eit aktivt elevråd</w:t>
      </w:r>
    </w:p>
    <w:p w14:paraId="1C76F130" w14:textId="77777777" w:rsidR="00571EAD" w:rsidRPr="003E5E5E" w:rsidRDefault="00571EAD" w:rsidP="00571EAD">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øve på felles sosiale ferdigheiter på alle trinn</w:t>
      </w:r>
    </w:p>
    <w:p w14:paraId="1A0F8A6B" w14:textId="77777777" w:rsidR="003E5E5E" w:rsidRPr="003E5E5E" w:rsidRDefault="003E5E5E" w:rsidP="003E5E5E">
      <w:pPr>
        <w:contextualSpacing/>
        <w:rPr>
          <w:rFonts w:ascii="Verdana" w:eastAsia="Verdana" w:hAnsi="Verdana" w:cs="Verdana"/>
          <w:highlight w:val="white"/>
        </w:rPr>
      </w:pPr>
    </w:p>
    <w:p w14:paraId="613DE563" w14:textId="77777777" w:rsidR="003E5E5E" w:rsidRDefault="003E5E5E" w:rsidP="003E5E5E">
      <w:pPr>
        <w:contextualSpacing/>
        <w:rPr>
          <w:rFonts w:ascii="Verdana" w:eastAsia="Verdana" w:hAnsi="Verdana" w:cs="Verdana"/>
          <w:b/>
          <w:highlight w:val="white"/>
          <w:lang w:val="nb-NO"/>
        </w:rPr>
      </w:pPr>
      <w:proofErr w:type="spellStart"/>
      <w:r>
        <w:rPr>
          <w:rFonts w:ascii="Verdana" w:eastAsia="Verdana" w:hAnsi="Verdana" w:cs="Verdana"/>
          <w:b/>
          <w:highlight w:val="white"/>
          <w:lang w:val="nb-NO"/>
        </w:rPr>
        <w:t>Trivselsaktivitetar</w:t>
      </w:r>
      <w:proofErr w:type="spellEnd"/>
      <w:r>
        <w:rPr>
          <w:rFonts w:ascii="Verdana" w:eastAsia="Verdana" w:hAnsi="Verdana" w:cs="Verdana"/>
          <w:b/>
          <w:highlight w:val="white"/>
          <w:lang w:val="nb-NO"/>
        </w:rPr>
        <w:t xml:space="preserve"> som </w:t>
      </w:r>
      <w:proofErr w:type="spellStart"/>
      <w:r>
        <w:rPr>
          <w:rFonts w:ascii="Verdana" w:eastAsia="Verdana" w:hAnsi="Verdana" w:cs="Verdana"/>
          <w:b/>
          <w:highlight w:val="white"/>
          <w:lang w:val="nb-NO"/>
        </w:rPr>
        <w:t>forebyggjer</w:t>
      </w:r>
      <w:proofErr w:type="spellEnd"/>
      <w:r>
        <w:rPr>
          <w:rFonts w:ascii="Verdana" w:eastAsia="Verdana" w:hAnsi="Verdana" w:cs="Verdana"/>
          <w:b/>
          <w:highlight w:val="white"/>
          <w:lang w:val="nb-NO"/>
        </w:rPr>
        <w:t xml:space="preserve"> mobbing:</w:t>
      </w:r>
    </w:p>
    <w:p w14:paraId="1E9601D9" w14:textId="77777777" w:rsidR="003E5E5E" w:rsidRDefault="003E5E5E" w:rsidP="003E5E5E">
      <w:pPr>
        <w:contextualSpacing/>
        <w:rPr>
          <w:rFonts w:ascii="Verdana" w:eastAsia="Verdana" w:hAnsi="Verdana" w:cs="Verdana"/>
          <w:b/>
          <w:highlight w:val="white"/>
          <w:lang w:val="nb-NO"/>
        </w:rPr>
      </w:pPr>
    </w:p>
    <w:p w14:paraId="7BD1B779" w14:textId="77777777" w:rsidR="003E5E5E" w:rsidRDefault="003E5E5E" w:rsidP="003E5E5E">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leikepatruljen (LP)</w:t>
      </w:r>
    </w:p>
    <w:p w14:paraId="37788E66" w14:textId="77777777" w:rsidR="003E5E5E" w:rsidRDefault="003E5E5E" w:rsidP="003E5E5E">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fargerik fotball (5.-7. trinn)</w:t>
      </w:r>
    </w:p>
    <w:p w14:paraId="26FBB932" w14:textId="77777777" w:rsidR="003E5E5E" w:rsidRDefault="00864F38" w:rsidP="003E5E5E">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Trivsels</w:t>
      </w:r>
      <w:r w:rsidR="003E5E5E">
        <w:rPr>
          <w:rFonts w:ascii="Verdana" w:eastAsia="Verdana" w:hAnsi="Verdana" w:cs="Verdana"/>
          <w:highlight w:val="white"/>
        </w:rPr>
        <w:t>veke</w:t>
      </w:r>
    </w:p>
    <w:p w14:paraId="21FC7A59" w14:textId="77777777" w:rsidR="003E5E5E" w:rsidRDefault="003E5E5E" w:rsidP="003E5E5E">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fellessamling på tvers av trinna</w:t>
      </w:r>
    </w:p>
    <w:p w14:paraId="6DEE713C" w14:textId="77777777" w:rsidR="003E5E5E" w:rsidRDefault="003E5E5E" w:rsidP="003E5E5E">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 xml:space="preserve">leggje til rette for at foreldra gjennomfører haust- og </w:t>
      </w:r>
      <w:proofErr w:type="spellStart"/>
      <w:r>
        <w:rPr>
          <w:rFonts w:ascii="Verdana" w:eastAsia="Verdana" w:hAnsi="Verdana" w:cs="Verdana"/>
          <w:highlight w:val="white"/>
        </w:rPr>
        <w:t>vårgrupper</w:t>
      </w:r>
      <w:proofErr w:type="spellEnd"/>
    </w:p>
    <w:p w14:paraId="6F7B00E2" w14:textId="77777777" w:rsidR="003E5E5E" w:rsidRDefault="003E5E5E" w:rsidP="003E5E5E">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nissefest 1.-4. trinn</w:t>
      </w:r>
    </w:p>
    <w:p w14:paraId="5CDDC221" w14:textId="77777777" w:rsidR="003E5E5E" w:rsidRDefault="003E5E5E" w:rsidP="003E5E5E">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julebord for 5.-7. trinn</w:t>
      </w:r>
    </w:p>
    <w:p w14:paraId="426D58B6" w14:textId="77777777" w:rsidR="00850F0F" w:rsidRDefault="003E5E5E" w:rsidP="003E5E5E">
      <w:pPr>
        <w:numPr>
          <w:ilvl w:val="0"/>
          <w:numId w:val="4"/>
        </w:numPr>
        <w:ind w:hanging="360"/>
        <w:contextualSpacing/>
        <w:rPr>
          <w:rFonts w:ascii="Verdana" w:eastAsia="Verdana" w:hAnsi="Verdana" w:cs="Verdana"/>
          <w:highlight w:val="white"/>
        </w:rPr>
      </w:pPr>
      <w:r>
        <w:rPr>
          <w:rFonts w:ascii="Verdana" w:eastAsia="Verdana" w:hAnsi="Verdana" w:cs="Verdana"/>
          <w:highlight w:val="white"/>
        </w:rPr>
        <w:t>karneval for 1. og 2. trinn</w:t>
      </w:r>
    </w:p>
    <w:p w14:paraId="77F10718" w14:textId="77777777" w:rsidR="00850F0F" w:rsidRPr="003E5E5E" w:rsidRDefault="00850F0F"/>
    <w:p w14:paraId="74AA20C5" w14:textId="77777777" w:rsidR="00864F38" w:rsidRDefault="00864F38">
      <w:pPr>
        <w:rPr>
          <w:rFonts w:ascii="Verdana" w:eastAsia="Verdana" w:hAnsi="Verdana" w:cs="Verdana"/>
          <w:b/>
          <w:highlight w:val="white"/>
        </w:rPr>
      </w:pPr>
    </w:p>
    <w:p w14:paraId="3DB82BEA" w14:textId="77777777" w:rsidR="00864F38" w:rsidRDefault="00864F38">
      <w:pPr>
        <w:rPr>
          <w:rFonts w:ascii="Verdana" w:eastAsia="Verdana" w:hAnsi="Verdana" w:cs="Verdana"/>
          <w:b/>
          <w:highlight w:val="white"/>
        </w:rPr>
      </w:pPr>
    </w:p>
    <w:p w14:paraId="5D797DB5" w14:textId="77777777" w:rsidR="00850F0F" w:rsidRDefault="001C1883">
      <w:r>
        <w:rPr>
          <w:rFonts w:ascii="Verdana" w:eastAsia="Verdana" w:hAnsi="Verdana" w:cs="Verdana"/>
          <w:b/>
          <w:highlight w:val="white"/>
        </w:rPr>
        <w:lastRenderedPageBreak/>
        <w:t xml:space="preserve">Arbeidet mot mobbing er eit fellesansvar for foreldra og skulen. </w:t>
      </w:r>
    </w:p>
    <w:p w14:paraId="18D87075" w14:textId="77777777" w:rsidR="00850F0F" w:rsidRDefault="001C1883">
      <w:r>
        <w:rPr>
          <w:rFonts w:ascii="Verdana" w:eastAsia="Verdana" w:hAnsi="Verdana" w:cs="Verdana"/>
          <w:b/>
          <w:highlight w:val="white"/>
        </w:rPr>
        <w:t xml:space="preserve">Skal vi lukkast er det avgjerande å gripe inn så fort vi får mistanke </w:t>
      </w:r>
    </w:p>
    <w:p w14:paraId="425EFAF7" w14:textId="77777777" w:rsidR="00850F0F" w:rsidRDefault="001C1883">
      <w:r>
        <w:rPr>
          <w:rFonts w:ascii="Verdana" w:eastAsia="Verdana" w:hAnsi="Verdana" w:cs="Verdana"/>
          <w:b/>
          <w:highlight w:val="white"/>
        </w:rPr>
        <w:t>om at mobbing føregår.</w:t>
      </w:r>
    </w:p>
    <w:p w14:paraId="50CEB3FD" w14:textId="77777777" w:rsidR="00850F0F" w:rsidRDefault="001C1883">
      <w:r>
        <w:rPr>
          <w:rFonts w:ascii="Verdana" w:eastAsia="Verdana" w:hAnsi="Verdana" w:cs="Verdana"/>
          <w:highlight w:val="white"/>
        </w:rPr>
        <w:t xml:space="preserve"> </w:t>
      </w:r>
    </w:p>
    <w:p w14:paraId="24DBDE15" w14:textId="77777777" w:rsidR="00850F0F" w:rsidRDefault="001C1883">
      <w:r>
        <w:rPr>
          <w:rFonts w:ascii="Verdana" w:eastAsia="Verdana" w:hAnsi="Verdana" w:cs="Verdana"/>
          <w:b/>
          <w:highlight w:val="white"/>
        </w:rPr>
        <w:t xml:space="preserve">Kva gjer eg dersom eg ser, høyrer om eller opplever mobbing? </w:t>
      </w:r>
    </w:p>
    <w:p w14:paraId="21E3980F" w14:textId="77777777" w:rsidR="00850F0F" w:rsidRDefault="00850F0F"/>
    <w:p w14:paraId="334D356B" w14:textId="77777777" w:rsidR="00850F0F" w:rsidRDefault="001C1883">
      <w:r>
        <w:rPr>
          <w:rFonts w:ascii="Verdana" w:eastAsia="Verdana" w:hAnsi="Verdana" w:cs="Verdana"/>
          <w:b/>
          <w:highlight w:val="white"/>
        </w:rPr>
        <w:t>Elevar:</w:t>
      </w:r>
    </w:p>
    <w:p w14:paraId="340705AA" w14:textId="77777777" w:rsidR="00850F0F" w:rsidRDefault="001C1883">
      <w:r>
        <w:rPr>
          <w:rFonts w:ascii="Verdana" w:eastAsia="Verdana" w:hAnsi="Verdana" w:cs="Verdana"/>
          <w:highlight w:val="white"/>
        </w:rPr>
        <w:t>Eg har eit ansvar for å fortelje til ein vaksen dersom eg veit om mobbing i skulemiljøet.</w:t>
      </w:r>
    </w:p>
    <w:p w14:paraId="0C7122A7" w14:textId="77777777" w:rsidR="00850F0F" w:rsidRDefault="00850F0F"/>
    <w:p w14:paraId="6B4B169D" w14:textId="77777777" w:rsidR="00850F0F" w:rsidRDefault="001C1883">
      <w:r>
        <w:rPr>
          <w:rFonts w:ascii="Verdana" w:eastAsia="Verdana" w:hAnsi="Verdana" w:cs="Verdana"/>
          <w:b/>
          <w:highlight w:val="white"/>
        </w:rPr>
        <w:t>Foreldre:</w:t>
      </w:r>
    </w:p>
    <w:p w14:paraId="3AAF7CD9" w14:textId="77777777" w:rsidR="00850F0F" w:rsidRDefault="001C1883">
      <w:pPr>
        <w:rPr>
          <w:rFonts w:ascii="Verdana" w:eastAsia="Verdana" w:hAnsi="Verdana" w:cs="Verdana"/>
        </w:rPr>
      </w:pPr>
      <w:r>
        <w:rPr>
          <w:rFonts w:ascii="Verdana" w:eastAsia="Verdana" w:hAnsi="Verdana" w:cs="Verdana"/>
          <w:highlight w:val="white"/>
        </w:rPr>
        <w:t>Dersom eg får vite at mitt eller andre sine barn mobbar eller vert mobba, tar eg kontakt med  skulen. Denne meldinga kan gå til</w:t>
      </w:r>
      <w:r w:rsidR="00571EAD" w:rsidRPr="00571EAD">
        <w:rPr>
          <w:rFonts w:ascii="Verdana" w:eastAsia="Verdana" w:hAnsi="Verdana" w:cs="Verdana"/>
          <w:highlight w:val="white"/>
        </w:rPr>
        <w:t xml:space="preserve"> </w:t>
      </w:r>
      <w:r w:rsidR="00571EAD">
        <w:rPr>
          <w:rFonts w:ascii="Verdana" w:eastAsia="Verdana" w:hAnsi="Verdana" w:cs="Verdana"/>
          <w:highlight w:val="white"/>
        </w:rPr>
        <w:t>kontaktlærar</w:t>
      </w:r>
      <w:r>
        <w:rPr>
          <w:rFonts w:ascii="Verdana" w:eastAsia="Verdana" w:hAnsi="Verdana" w:cs="Verdana"/>
          <w:highlight w:val="white"/>
        </w:rPr>
        <w:t xml:space="preserve">, </w:t>
      </w:r>
      <w:r w:rsidR="00571EAD">
        <w:rPr>
          <w:rFonts w:ascii="Verdana" w:eastAsia="Verdana" w:hAnsi="Verdana" w:cs="Verdana"/>
          <w:highlight w:val="white"/>
        </w:rPr>
        <w:t xml:space="preserve">rektor </w:t>
      </w:r>
      <w:r>
        <w:rPr>
          <w:rFonts w:ascii="Verdana" w:eastAsia="Verdana" w:hAnsi="Verdana" w:cs="Verdana"/>
          <w:highlight w:val="white"/>
        </w:rPr>
        <w:t xml:space="preserve">eller </w:t>
      </w:r>
      <w:r w:rsidR="003E5E5E">
        <w:rPr>
          <w:rFonts w:ascii="Verdana" w:eastAsia="Verdana" w:hAnsi="Verdana" w:cs="Verdana"/>
        </w:rPr>
        <w:t>til ein annan tilsett ved skulen.</w:t>
      </w:r>
      <w:r w:rsidR="00883628">
        <w:rPr>
          <w:rFonts w:ascii="Verdana" w:eastAsia="Verdana" w:hAnsi="Verdana" w:cs="Verdana"/>
        </w:rPr>
        <w:t xml:space="preserve"> Denne melder alltid saka vidare til næraste overordna.</w:t>
      </w:r>
    </w:p>
    <w:p w14:paraId="79555563" w14:textId="77777777" w:rsidR="003E5E5E" w:rsidRDefault="003E5E5E"/>
    <w:p w14:paraId="59B9BEE2" w14:textId="77777777" w:rsidR="00850F0F" w:rsidRDefault="001C1883">
      <w:r>
        <w:rPr>
          <w:rFonts w:ascii="Verdana" w:eastAsia="Verdana" w:hAnsi="Verdana" w:cs="Verdana"/>
          <w:b/>
          <w:highlight w:val="white"/>
        </w:rPr>
        <w:t>Lærarar:</w:t>
      </w:r>
    </w:p>
    <w:p w14:paraId="45DCD11F" w14:textId="77777777" w:rsidR="00850F0F" w:rsidRDefault="001C1883">
      <w:r>
        <w:rPr>
          <w:rFonts w:ascii="Verdana" w:eastAsia="Verdana" w:hAnsi="Verdana" w:cs="Verdana"/>
          <w:highlight w:val="white"/>
        </w:rPr>
        <w:t xml:space="preserve">Ved mistanke om mobbing skal eg observere, undersøke, innhente informasjon frå andre tilsette og loggføre mobbinga. Ved stadfesting av mobbing må eg ha samtale med mobbeoffer </w:t>
      </w:r>
      <w:r w:rsidR="00571E62">
        <w:rPr>
          <w:rFonts w:ascii="Verdana" w:eastAsia="Verdana" w:hAnsi="Verdana" w:cs="Verdana"/>
          <w:highlight w:val="white"/>
        </w:rPr>
        <w:t>,</w:t>
      </w:r>
      <w:r>
        <w:rPr>
          <w:rFonts w:ascii="Verdana" w:eastAsia="Verdana" w:hAnsi="Verdana" w:cs="Verdana"/>
          <w:highlight w:val="white"/>
        </w:rPr>
        <w:t xml:space="preserve">varsle rektor som set i gang vidare tiltak. </w:t>
      </w:r>
      <w:r w:rsidR="00864F38">
        <w:rPr>
          <w:rFonts w:ascii="Verdana" w:eastAsia="Verdana" w:hAnsi="Verdana" w:cs="Verdana"/>
        </w:rPr>
        <w:t xml:space="preserve">Lærar skal lage ein aktivitetsplan med tiltak mot mobbing saman med leiinga. </w:t>
      </w:r>
    </w:p>
    <w:p w14:paraId="434F771E" w14:textId="77777777" w:rsidR="00850F0F" w:rsidRDefault="00850F0F"/>
    <w:p w14:paraId="5A99801B" w14:textId="77777777" w:rsidR="00850F0F" w:rsidRDefault="001C1883">
      <w:r>
        <w:rPr>
          <w:rFonts w:ascii="Verdana" w:eastAsia="Verdana" w:hAnsi="Verdana" w:cs="Verdana"/>
          <w:b/>
          <w:highlight w:val="white"/>
        </w:rPr>
        <w:t>Andre tilsette:</w:t>
      </w:r>
    </w:p>
    <w:p w14:paraId="4DD46D37" w14:textId="77777777" w:rsidR="00850F0F" w:rsidRDefault="001C1883">
      <w:r>
        <w:rPr>
          <w:rFonts w:ascii="Verdana" w:eastAsia="Verdana" w:hAnsi="Verdana" w:cs="Verdana"/>
          <w:highlight w:val="white"/>
        </w:rPr>
        <w:t xml:space="preserve">Fagarbeidarar/assistentar, miljøterapeutar, vernepleiarar og andre tilsette ved skulen har ansvar for å </w:t>
      </w:r>
      <w:r w:rsidR="00571EAD">
        <w:rPr>
          <w:rFonts w:ascii="Verdana" w:eastAsia="Verdana" w:hAnsi="Verdana" w:cs="Verdana"/>
          <w:highlight w:val="white"/>
        </w:rPr>
        <w:t xml:space="preserve">gripe inn og </w:t>
      </w:r>
      <w:r>
        <w:rPr>
          <w:rFonts w:ascii="Verdana" w:eastAsia="Verdana" w:hAnsi="Verdana" w:cs="Verdana"/>
          <w:highlight w:val="white"/>
        </w:rPr>
        <w:t>melde frå om sine mistankar om mobbing til kontaktlærar</w:t>
      </w:r>
      <w:r w:rsidR="00571EAD">
        <w:rPr>
          <w:rFonts w:ascii="Verdana" w:eastAsia="Verdana" w:hAnsi="Verdana" w:cs="Verdana"/>
          <w:highlight w:val="white"/>
        </w:rPr>
        <w:t>, avdelingsleiar</w:t>
      </w:r>
      <w:r>
        <w:rPr>
          <w:rFonts w:ascii="Verdana" w:eastAsia="Verdana" w:hAnsi="Verdana" w:cs="Verdana"/>
          <w:highlight w:val="white"/>
        </w:rPr>
        <w:t xml:space="preserve"> eller rektor. </w:t>
      </w:r>
    </w:p>
    <w:p w14:paraId="696EB5EA" w14:textId="77777777" w:rsidR="00850F0F" w:rsidRDefault="00850F0F"/>
    <w:p w14:paraId="5745B12A" w14:textId="77777777" w:rsidR="00850F0F" w:rsidRDefault="001C1883">
      <w:r>
        <w:rPr>
          <w:rFonts w:ascii="Verdana" w:eastAsia="Verdana" w:hAnsi="Verdana" w:cs="Verdana"/>
          <w:b/>
          <w:highlight w:val="white"/>
        </w:rPr>
        <w:t xml:space="preserve"> </w:t>
      </w:r>
    </w:p>
    <w:p w14:paraId="27AA8C53" w14:textId="77777777" w:rsidR="00850F0F" w:rsidRDefault="001C1883">
      <w:r>
        <w:rPr>
          <w:rFonts w:ascii="Verdana" w:eastAsia="Verdana" w:hAnsi="Verdana" w:cs="Verdana"/>
          <w:b/>
          <w:highlight w:val="white"/>
        </w:rPr>
        <w:t xml:space="preserve">Arbeid med konkrete mobbesaker: </w:t>
      </w:r>
    </w:p>
    <w:p w14:paraId="54D60D7D" w14:textId="77777777" w:rsidR="00850F0F" w:rsidRPr="00883628" w:rsidRDefault="00883628">
      <w:pPr>
        <w:contextualSpacing/>
        <w:rPr>
          <w:rFonts w:ascii="Verdana" w:eastAsia="Verdana" w:hAnsi="Verdana" w:cs="Verdana"/>
          <w:highlight w:val="white"/>
        </w:rPr>
      </w:pPr>
      <w:r>
        <w:rPr>
          <w:rFonts w:ascii="Verdana" w:eastAsia="Verdana" w:hAnsi="Verdana" w:cs="Verdana"/>
          <w:highlight w:val="white"/>
        </w:rPr>
        <w:t xml:space="preserve">Alle meldingar om mobbesaker skal loggførast. </w:t>
      </w:r>
      <w:r w:rsidR="001C1883">
        <w:rPr>
          <w:rFonts w:ascii="Verdana" w:eastAsia="Verdana" w:hAnsi="Verdana" w:cs="Verdana"/>
          <w:highlight w:val="white"/>
        </w:rPr>
        <w:t xml:space="preserve">Det skal vere dokumentasjon på hendingar, avtale med oppfølgingsplan, oppfølgingssamtalar, telefonsamtalar med føresette, møtereferat m.m. </w:t>
      </w:r>
    </w:p>
    <w:p w14:paraId="32D05D3C" w14:textId="77777777" w:rsidR="00850F0F" w:rsidRDefault="00850F0F"/>
    <w:p w14:paraId="7E95A50E" w14:textId="77777777" w:rsidR="00850F0F" w:rsidRDefault="001C1883">
      <w:r>
        <w:rPr>
          <w:rFonts w:ascii="Verdana" w:eastAsia="Verdana" w:hAnsi="Verdana" w:cs="Verdana"/>
          <w:b/>
          <w:highlight w:val="white"/>
        </w:rPr>
        <w:t>Slik arbeider vi:</w:t>
      </w:r>
    </w:p>
    <w:p w14:paraId="4DE9F742" w14:textId="77777777" w:rsidR="00850F0F" w:rsidRDefault="003E5E5E">
      <w:pPr>
        <w:numPr>
          <w:ilvl w:val="0"/>
          <w:numId w:val="3"/>
        </w:numPr>
        <w:ind w:hanging="360"/>
        <w:contextualSpacing/>
        <w:rPr>
          <w:rFonts w:ascii="Verdana" w:eastAsia="Verdana" w:hAnsi="Verdana" w:cs="Verdana"/>
          <w:highlight w:val="white"/>
        </w:rPr>
      </w:pPr>
      <w:r>
        <w:rPr>
          <w:rFonts w:ascii="Verdana" w:eastAsia="Verdana" w:hAnsi="Verdana" w:cs="Verdana"/>
          <w:highlight w:val="white"/>
        </w:rPr>
        <w:t xml:space="preserve">Avdelingsleiaren </w:t>
      </w:r>
      <w:r w:rsidR="001C1883">
        <w:rPr>
          <w:rFonts w:ascii="Verdana" w:eastAsia="Verdana" w:hAnsi="Verdana" w:cs="Verdana"/>
          <w:highlight w:val="white"/>
        </w:rPr>
        <w:t>har hovudansvar for å følgje opp og syt</w:t>
      </w:r>
      <w:r>
        <w:rPr>
          <w:rFonts w:ascii="Verdana" w:eastAsia="Verdana" w:hAnsi="Verdana" w:cs="Verdana"/>
          <w:highlight w:val="white"/>
        </w:rPr>
        <w:t>e</w:t>
      </w:r>
      <w:r w:rsidR="00864F38">
        <w:rPr>
          <w:rFonts w:ascii="Verdana" w:eastAsia="Verdana" w:hAnsi="Verdana" w:cs="Verdana"/>
          <w:highlight w:val="white"/>
        </w:rPr>
        <w:t xml:space="preserve"> for at «Handlingsplan</w:t>
      </w:r>
      <w:r w:rsidR="00250278">
        <w:rPr>
          <w:rFonts w:ascii="Verdana" w:eastAsia="Verdana" w:hAnsi="Verdana" w:cs="Verdana"/>
          <w:highlight w:val="white"/>
        </w:rPr>
        <w:t xml:space="preserve"> </w:t>
      </w:r>
      <w:r w:rsidR="00250278" w:rsidRPr="00250278">
        <w:rPr>
          <w:rFonts w:ascii="Verdana" w:eastAsia="Verdana" w:hAnsi="Verdana" w:cs="Verdana"/>
          <w:color w:val="FF0000"/>
          <w:highlight w:val="white"/>
        </w:rPr>
        <w:t>mot mobbing</w:t>
      </w:r>
      <w:r w:rsidR="00864F38">
        <w:rPr>
          <w:rFonts w:ascii="Verdana" w:eastAsia="Verdana" w:hAnsi="Verdana" w:cs="Verdana"/>
          <w:color w:val="FF0000"/>
          <w:highlight w:val="white"/>
        </w:rPr>
        <w:t>»</w:t>
      </w:r>
      <w:r w:rsidR="001C1883" w:rsidRPr="00250278">
        <w:rPr>
          <w:rFonts w:ascii="Verdana" w:eastAsia="Verdana" w:hAnsi="Verdana" w:cs="Verdana"/>
          <w:color w:val="FF0000"/>
          <w:highlight w:val="white"/>
        </w:rPr>
        <w:t xml:space="preserve"> </w:t>
      </w:r>
      <w:r w:rsidR="001C1883">
        <w:rPr>
          <w:rFonts w:ascii="Verdana" w:eastAsia="Verdana" w:hAnsi="Verdana" w:cs="Verdana"/>
          <w:highlight w:val="white"/>
        </w:rPr>
        <w:t>vert følgd.</w:t>
      </w:r>
      <w:r>
        <w:rPr>
          <w:rFonts w:ascii="Verdana" w:eastAsia="Verdana" w:hAnsi="Verdana" w:cs="Verdana"/>
          <w:highlight w:val="white"/>
        </w:rPr>
        <w:t xml:space="preserve"> I saker der 2 avdelingar er involvert skal begge avdelingsleiarar involverast, men det er den som «eig» </w:t>
      </w:r>
      <w:proofErr w:type="spellStart"/>
      <w:r>
        <w:rPr>
          <w:rFonts w:ascii="Verdana" w:eastAsia="Verdana" w:hAnsi="Verdana" w:cs="Verdana"/>
          <w:highlight w:val="white"/>
        </w:rPr>
        <w:t>mobbaren</w:t>
      </w:r>
      <w:proofErr w:type="spellEnd"/>
      <w:r>
        <w:rPr>
          <w:rFonts w:ascii="Verdana" w:eastAsia="Verdana" w:hAnsi="Verdana" w:cs="Verdana"/>
          <w:highlight w:val="white"/>
        </w:rPr>
        <w:t xml:space="preserve"> som har hovudansvaret.</w:t>
      </w:r>
    </w:p>
    <w:p w14:paraId="23BF6B7B" w14:textId="77777777" w:rsidR="00850F0F" w:rsidRDefault="001C1883">
      <w:pPr>
        <w:numPr>
          <w:ilvl w:val="0"/>
          <w:numId w:val="3"/>
        </w:numPr>
        <w:ind w:hanging="360"/>
        <w:contextualSpacing/>
        <w:rPr>
          <w:rFonts w:ascii="Verdana" w:eastAsia="Verdana" w:hAnsi="Verdana" w:cs="Verdana"/>
          <w:highlight w:val="white"/>
        </w:rPr>
      </w:pPr>
      <w:r>
        <w:rPr>
          <w:rFonts w:ascii="Verdana" w:eastAsia="Verdana" w:hAnsi="Verdana" w:cs="Verdana"/>
          <w:highlight w:val="white"/>
        </w:rPr>
        <w:t>Mobbeoffer og mobbar(ar) har samtalar kvar for seg med lærar for å kartleggje kva som har skjedd.</w:t>
      </w:r>
      <w:r w:rsidR="00883628">
        <w:rPr>
          <w:rFonts w:ascii="Verdana" w:eastAsia="Verdana" w:hAnsi="Verdana" w:cs="Verdana"/>
          <w:highlight w:val="white"/>
        </w:rPr>
        <w:t xml:space="preserve"> Læraren skal fungere som ein «sekretær» der ein noterar forklaringane. Ein må også spør </w:t>
      </w:r>
      <w:proofErr w:type="spellStart"/>
      <w:r w:rsidR="00883628">
        <w:rPr>
          <w:rFonts w:ascii="Verdana" w:eastAsia="Verdana" w:hAnsi="Verdana" w:cs="Verdana"/>
          <w:highlight w:val="white"/>
        </w:rPr>
        <w:t>mobbaren</w:t>
      </w:r>
      <w:proofErr w:type="spellEnd"/>
      <w:r w:rsidR="00883628">
        <w:rPr>
          <w:rFonts w:ascii="Verdana" w:eastAsia="Verdana" w:hAnsi="Verdana" w:cs="Verdana"/>
          <w:highlight w:val="white"/>
        </w:rPr>
        <w:t xml:space="preserve"> om kva den kan bidra med for å få slutt på mobbinga.</w:t>
      </w:r>
    </w:p>
    <w:p w14:paraId="018B129F" w14:textId="77777777" w:rsidR="00850F0F" w:rsidRDefault="001C1883">
      <w:pPr>
        <w:numPr>
          <w:ilvl w:val="0"/>
          <w:numId w:val="3"/>
        </w:numPr>
        <w:ind w:hanging="360"/>
        <w:contextualSpacing/>
        <w:rPr>
          <w:rFonts w:ascii="Verdana" w:eastAsia="Verdana" w:hAnsi="Verdana" w:cs="Verdana"/>
          <w:highlight w:val="white"/>
        </w:rPr>
      </w:pPr>
      <w:r>
        <w:rPr>
          <w:rFonts w:ascii="Verdana" w:eastAsia="Verdana" w:hAnsi="Verdana" w:cs="Verdana"/>
          <w:highlight w:val="white"/>
        </w:rPr>
        <w:t>Føresette til både mobbeoffer og mobbar(ar) vert informert om saka. Skulen har eit spesielt ansvar for å sikre god kvalitet på dialogen mellom heim/skule.</w:t>
      </w:r>
    </w:p>
    <w:p w14:paraId="4F56156F" w14:textId="77777777" w:rsidR="00850F0F" w:rsidRDefault="001C1883">
      <w:pPr>
        <w:numPr>
          <w:ilvl w:val="0"/>
          <w:numId w:val="3"/>
        </w:numPr>
        <w:ind w:hanging="360"/>
        <w:contextualSpacing/>
        <w:rPr>
          <w:rFonts w:ascii="Verdana" w:eastAsia="Verdana" w:hAnsi="Verdana" w:cs="Verdana"/>
          <w:highlight w:val="white"/>
        </w:rPr>
      </w:pPr>
      <w:r>
        <w:rPr>
          <w:rFonts w:ascii="Verdana" w:eastAsia="Verdana" w:hAnsi="Verdana" w:cs="Verdana"/>
          <w:highlight w:val="white"/>
        </w:rPr>
        <w:lastRenderedPageBreak/>
        <w:t xml:space="preserve">Skulen må vurdere om andre instansar skal </w:t>
      </w:r>
      <w:proofErr w:type="spellStart"/>
      <w:r>
        <w:rPr>
          <w:rFonts w:ascii="Verdana" w:eastAsia="Verdana" w:hAnsi="Verdana" w:cs="Verdana"/>
          <w:highlight w:val="white"/>
        </w:rPr>
        <w:t>koblast</w:t>
      </w:r>
      <w:proofErr w:type="spellEnd"/>
      <w:r>
        <w:rPr>
          <w:rFonts w:ascii="Verdana" w:eastAsia="Verdana" w:hAnsi="Verdana" w:cs="Verdana"/>
          <w:highlight w:val="white"/>
        </w:rPr>
        <w:t xml:space="preserve"> inn (til dømes helsesøster,</w:t>
      </w:r>
      <w:r w:rsidR="00883628">
        <w:rPr>
          <w:rFonts w:ascii="Verdana" w:eastAsia="Verdana" w:hAnsi="Verdana" w:cs="Verdana"/>
          <w:highlight w:val="white"/>
        </w:rPr>
        <w:t xml:space="preserve"> PPT eller ressursteamet i Ålesund)</w:t>
      </w:r>
    </w:p>
    <w:p w14:paraId="34811B98" w14:textId="77777777" w:rsidR="00250278" w:rsidRPr="00250278" w:rsidRDefault="00250278">
      <w:pPr>
        <w:numPr>
          <w:ilvl w:val="0"/>
          <w:numId w:val="3"/>
        </w:numPr>
        <w:ind w:hanging="360"/>
        <w:contextualSpacing/>
        <w:rPr>
          <w:rFonts w:ascii="Verdana" w:eastAsia="Verdana" w:hAnsi="Verdana" w:cs="Verdana"/>
          <w:color w:val="FF0000"/>
          <w:highlight w:val="white"/>
        </w:rPr>
      </w:pPr>
      <w:r w:rsidRPr="00250278">
        <w:rPr>
          <w:rFonts w:ascii="Verdana" w:eastAsia="Verdana" w:hAnsi="Verdana" w:cs="Verdana"/>
          <w:color w:val="FF0000"/>
          <w:highlight w:val="white"/>
        </w:rPr>
        <w:t>Skulen lagar ein aktivitetsplan med tiltak mot mobbing</w:t>
      </w:r>
      <w:r>
        <w:rPr>
          <w:rFonts w:ascii="Verdana" w:eastAsia="Verdana" w:hAnsi="Verdana" w:cs="Verdana"/>
          <w:color w:val="FF0000"/>
          <w:highlight w:val="white"/>
        </w:rPr>
        <w:t>.</w:t>
      </w:r>
    </w:p>
    <w:p w14:paraId="6C03915B" w14:textId="77777777" w:rsidR="00850F0F" w:rsidRDefault="001C1883" w:rsidP="009B548F">
      <w:pPr>
        <w:ind w:left="720"/>
        <w:contextualSpacing/>
        <w:rPr>
          <w:rFonts w:ascii="Verdana" w:eastAsia="Verdana" w:hAnsi="Verdana" w:cs="Verdana"/>
          <w:highlight w:val="white"/>
        </w:rPr>
      </w:pPr>
      <w:r>
        <w:rPr>
          <w:rFonts w:ascii="Verdana" w:eastAsia="Verdana" w:hAnsi="Verdana" w:cs="Verdana"/>
          <w:highlight w:val="white"/>
        </w:rPr>
        <w:t xml:space="preserve">Mobbeoffer og mobbar(ar) </w:t>
      </w:r>
      <w:r w:rsidR="00571EAD">
        <w:rPr>
          <w:rFonts w:ascii="Verdana" w:eastAsia="Verdana" w:hAnsi="Verdana" w:cs="Verdana"/>
          <w:highlight w:val="white"/>
        </w:rPr>
        <w:t xml:space="preserve">kan </w:t>
      </w:r>
      <w:r>
        <w:rPr>
          <w:rFonts w:ascii="Verdana" w:eastAsia="Verdana" w:hAnsi="Verdana" w:cs="Verdana"/>
          <w:highlight w:val="white"/>
        </w:rPr>
        <w:t>vert</w:t>
      </w:r>
      <w:r w:rsidR="00571EAD">
        <w:rPr>
          <w:rFonts w:ascii="Verdana" w:eastAsia="Verdana" w:hAnsi="Verdana" w:cs="Verdana"/>
          <w:highlight w:val="white"/>
        </w:rPr>
        <w:t>e</w:t>
      </w:r>
      <w:r>
        <w:rPr>
          <w:rFonts w:ascii="Verdana" w:eastAsia="Verdana" w:hAnsi="Verdana" w:cs="Verdana"/>
          <w:highlight w:val="white"/>
        </w:rPr>
        <w:t xml:space="preserve"> innkalla til konfrontasjonsmøte som skal følgjast etter ein fast mal. Kontaktlærar og den ansvarlege f</w:t>
      </w:r>
      <w:r w:rsidR="00571E62">
        <w:rPr>
          <w:rFonts w:ascii="Verdana" w:eastAsia="Verdana" w:hAnsi="Verdana" w:cs="Verdana"/>
          <w:highlight w:val="white"/>
        </w:rPr>
        <w:t>rå leiinga skal ta del i møtet.</w:t>
      </w:r>
    </w:p>
    <w:p w14:paraId="5FEC526F" w14:textId="77777777" w:rsidR="00850F0F" w:rsidRDefault="00864F38">
      <w:pPr>
        <w:numPr>
          <w:ilvl w:val="0"/>
          <w:numId w:val="3"/>
        </w:numPr>
        <w:ind w:hanging="360"/>
        <w:contextualSpacing/>
        <w:rPr>
          <w:rFonts w:ascii="Verdana" w:eastAsia="Verdana" w:hAnsi="Verdana" w:cs="Verdana"/>
          <w:highlight w:val="white"/>
        </w:rPr>
      </w:pPr>
      <w:r>
        <w:rPr>
          <w:rFonts w:ascii="Verdana" w:eastAsia="Verdana" w:hAnsi="Verdana" w:cs="Verdana"/>
          <w:highlight w:val="white"/>
        </w:rPr>
        <w:t>Det kan</w:t>
      </w:r>
      <w:r w:rsidR="001C1883">
        <w:rPr>
          <w:rFonts w:ascii="Verdana" w:eastAsia="Verdana" w:hAnsi="Verdana" w:cs="Verdana"/>
          <w:highlight w:val="white"/>
        </w:rPr>
        <w:t xml:space="preserve"> lagast ein skriftleg avtale mellom mobbar(ar) og mobbeoffer med mål om at mobbinga tek slutt. Det skal kome fram i avtalen kva det skal arbeidast med og tidspunkt for neste evalueringsmøte, samt vidare framdrift. Avtalen skal visast til dei føresette. Det er viktig med jamn kontakt mellom skulen og dei føresette.</w:t>
      </w:r>
    </w:p>
    <w:p w14:paraId="08234844" w14:textId="77777777" w:rsidR="00850F0F" w:rsidRDefault="001C1883">
      <w:pPr>
        <w:numPr>
          <w:ilvl w:val="0"/>
          <w:numId w:val="3"/>
        </w:numPr>
        <w:ind w:hanging="360"/>
        <w:contextualSpacing/>
        <w:rPr>
          <w:rFonts w:ascii="Verdana" w:eastAsia="Verdana" w:hAnsi="Verdana" w:cs="Verdana"/>
          <w:highlight w:val="white"/>
        </w:rPr>
      </w:pPr>
      <w:r>
        <w:rPr>
          <w:rFonts w:ascii="Verdana" w:eastAsia="Verdana" w:hAnsi="Verdana" w:cs="Verdana"/>
          <w:highlight w:val="white"/>
        </w:rPr>
        <w:t xml:space="preserve">Avtalen skal følgjast opp på nytt etter fastsett tid for evaluering. Kontaktlærar vurderer frekvens for nye møte og vidare tiltak. </w:t>
      </w:r>
    </w:p>
    <w:p w14:paraId="4C98074F" w14:textId="77777777" w:rsidR="00883628" w:rsidRDefault="00883628">
      <w:pPr>
        <w:numPr>
          <w:ilvl w:val="0"/>
          <w:numId w:val="3"/>
        </w:numPr>
        <w:ind w:hanging="360"/>
        <w:contextualSpacing/>
        <w:rPr>
          <w:rFonts w:ascii="Verdana" w:eastAsia="Verdana" w:hAnsi="Verdana" w:cs="Verdana"/>
          <w:color w:val="auto"/>
          <w:highlight w:val="white"/>
        </w:rPr>
      </w:pPr>
      <w:r w:rsidRPr="00571EAD">
        <w:rPr>
          <w:rFonts w:ascii="Verdana" w:eastAsia="Verdana" w:hAnsi="Verdana" w:cs="Verdana"/>
          <w:color w:val="auto"/>
          <w:highlight w:val="white"/>
        </w:rPr>
        <w:t xml:space="preserve">Når </w:t>
      </w:r>
      <w:proofErr w:type="spellStart"/>
      <w:r w:rsidRPr="00571EAD">
        <w:rPr>
          <w:rFonts w:ascii="Verdana" w:eastAsia="Verdana" w:hAnsi="Verdana" w:cs="Verdana"/>
          <w:color w:val="auto"/>
          <w:highlight w:val="white"/>
        </w:rPr>
        <w:t>mobbaren</w:t>
      </w:r>
      <w:proofErr w:type="spellEnd"/>
      <w:r w:rsidRPr="00571EAD">
        <w:rPr>
          <w:rFonts w:ascii="Verdana" w:eastAsia="Verdana" w:hAnsi="Verdana" w:cs="Verdana"/>
          <w:color w:val="auto"/>
          <w:highlight w:val="white"/>
        </w:rPr>
        <w:t xml:space="preserve"> ikkje er kjend</w:t>
      </w:r>
      <w:r w:rsidR="00571EAD">
        <w:rPr>
          <w:rFonts w:ascii="Verdana" w:eastAsia="Verdana" w:hAnsi="Verdana" w:cs="Verdana"/>
          <w:color w:val="auto"/>
          <w:highlight w:val="white"/>
        </w:rPr>
        <w:t xml:space="preserve"> må føresette og skule lage ein individuell plan for korleis ein skal handtere saka.</w:t>
      </w:r>
    </w:p>
    <w:p w14:paraId="7F5D3AC9" w14:textId="77777777" w:rsidR="00250278" w:rsidRPr="00250278" w:rsidRDefault="00250278">
      <w:pPr>
        <w:numPr>
          <w:ilvl w:val="0"/>
          <w:numId w:val="3"/>
        </w:numPr>
        <w:ind w:hanging="360"/>
        <w:contextualSpacing/>
        <w:rPr>
          <w:rFonts w:ascii="Verdana" w:eastAsia="Verdana" w:hAnsi="Verdana" w:cs="Verdana"/>
          <w:color w:val="FF0000"/>
          <w:highlight w:val="white"/>
        </w:rPr>
      </w:pPr>
      <w:r w:rsidRPr="00250278">
        <w:rPr>
          <w:rFonts w:ascii="Verdana" w:eastAsia="Verdana" w:hAnsi="Verdana" w:cs="Verdana"/>
          <w:color w:val="FF0000"/>
          <w:highlight w:val="white"/>
        </w:rPr>
        <w:t xml:space="preserve">Skulen kan </w:t>
      </w:r>
      <w:r w:rsidR="00864F38">
        <w:rPr>
          <w:rFonts w:ascii="Verdana" w:eastAsia="Verdana" w:hAnsi="Verdana" w:cs="Verdana"/>
          <w:color w:val="FF0000"/>
          <w:highlight w:val="white"/>
        </w:rPr>
        <w:t xml:space="preserve">gjere seg nytte av «Konfliktrådet.» </w:t>
      </w:r>
    </w:p>
    <w:p w14:paraId="36A53019" w14:textId="77777777" w:rsidR="00883628" w:rsidRDefault="00883628" w:rsidP="00883628">
      <w:pPr>
        <w:ind w:left="720"/>
        <w:contextualSpacing/>
        <w:rPr>
          <w:rFonts w:ascii="Verdana" w:eastAsia="Verdana" w:hAnsi="Verdana" w:cs="Verdana"/>
          <w:highlight w:val="white"/>
        </w:rPr>
      </w:pPr>
    </w:p>
    <w:p w14:paraId="7A330B51" w14:textId="77777777" w:rsidR="00850F0F" w:rsidRDefault="00850F0F"/>
    <w:p w14:paraId="13461345" w14:textId="77777777" w:rsidR="00850F0F" w:rsidRDefault="00850F0F"/>
    <w:p w14:paraId="025E06D3" w14:textId="77777777" w:rsidR="00850F0F" w:rsidRDefault="00850F0F"/>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50F0F" w14:paraId="08F19BE8" w14:textId="77777777">
        <w:tc>
          <w:tcPr>
            <w:tcW w:w="9029" w:type="dxa"/>
            <w:tcMar>
              <w:top w:w="100" w:type="dxa"/>
              <w:left w:w="100" w:type="dxa"/>
              <w:bottom w:w="100" w:type="dxa"/>
              <w:right w:w="100" w:type="dxa"/>
            </w:tcMar>
          </w:tcPr>
          <w:p w14:paraId="6C388E70" w14:textId="77777777" w:rsidR="00850F0F" w:rsidRDefault="001C1883">
            <w:pPr>
              <w:widowControl w:val="0"/>
              <w:spacing w:line="240" w:lineRule="auto"/>
            </w:pPr>
            <w:r>
              <w:rPr>
                <w:rFonts w:ascii="Verdana" w:eastAsia="Verdana" w:hAnsi="Verdana" w:cs="Verdana"/>
                <w:b/>
                <w:highlight w:val="white"/>
              </w:rPr>
              <w:t>Valderøy barneskule skal reagere på kvart tilfelle av mobbing som blir oppdaga. Alle born har krav på å bli vist respekt og omsorg.</w:t>
            </w:r>
          </w:p>
          <w:p w14:paraId="50BD4AF6" w14:textId="77777777" w:rsidR="00850F0F" w:rsidRDefault="001C1883">
            <w:pPr>
              <w:widowControl w:val="0"/>
              <w:spacing w:line="240" w:lineRule="auto"/>
            </w:pPr>
            <w:r>
              <w:rPr>
                <w:rFonts w:ascii="Verdana" w:eastAsia="Verdana" w:hAnsi="Verdana" w:cs="Verdana"/>
                <w:b/>
                <w:highlight w:val="white"/>
              </w:rPr>
              <w:t xml:space="preserve">Hugs at vår innsats i kampen mot mobbing er av </w:t>
            </w:r>
            <w:proofErr w:type="spellStart"/>
            <w:r>
              <w:rPr>
                <w:rFonts w:ascii="Verdana" w:eastAsia="Verdana" w:hAnsi="Verdana" w:cs="Verdana"/>
                <w:b/>
                <w:highlight w:val="white"/>
              </w:rPr>
              <w:t>uvurderleg</w:t>
            </w:r>
            <w:proofErr w:type="spellEnd"/>
            <w:r>
              <w:rPr>
                <w:rFonts w:ascii="Verdana" w:eastAsia="Verdana" w:hAnsi="Verdana" w:cs="Verdana"/>
                <w:b/>
                <w:highlight w:val="white"/>
              </w:rPr>
              <w:t xml:space="preserve"> </w:t>
            </w:r>
            <w:proofErr w:type="spellStart"/>
            <w:r>
              <w:rPr>
                <w:rFonts w:ascii="Verdana" w:eastAsia="Verdana" w:hAnsi="Verdana" w:cs="Verdana"/>
                <w:b/>
                <w:highlight w:val="white"/>
              </w:rPr>
              <w:t>betydning</w:t>
            </w:r>
            <w:proofErr w:type="spellEnd"/>
            <w:r>
              <w:rPr>
                <w:rFonts w:ascii="Verdana" w:eastAsia="Verdana" w:hAnsi="Verdana" w:cs="Verdana"/>
                <w:b/>
                <w:highlight w:val="white"/>
              </w:rPr>
              <w:t xml:space="preserve"> for barna si framtid.</w:t>
            </w:r>
          </w:p>
        </w:tc>
      </w:tr>
    </w:tbl>
    <w:p w14:paraId="37F6D345" w14:textId="77777777" w:rsidR="00850F0F" w:rsidRDefault="00850F0F"/>
    <w:sectPr w:rsidR="00850F0F">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BDC"/>
    <w:multiLevelType w:val="multilevel"/>
    <w:tmpl w:val="E2B249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20B1C3E"/>
    <w:multiLevelType w:val="multilevel"/>
    <w:tmpl w:val="508C8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D31596D"/>
    <w:multiLevelType w:val="multilevel"/>
    <w:tmpl w:val="E82EB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C87219E"/>
    <w:multiLevelType w:val="multilevel"/>
    <w:tmpl w:val="DB8C3F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0F"/>
    <w:rsid w:val="0000579E"/>
    <w:rsid w:val="00046B9F"/>
    <w:rsid w:val="0008177C"/>
    <w:rsid w:val="001C1883"/>
    <w:rsid w:val="00250278"/>
    <w:rsid w:val="00340875"/>
    <w:rsid w:val="003954BD"/>
    <w:rsid w:val="003B124A"/>
    <w:rsid w:val="003E5E5E"/>
    <w:rsid w:val="00531BF5"/>
    <w:rsid w:val="00571E62"/>
    <w:rsid w:val="00571EAD"/>
    <w:rsid w:val="0082099F"/>
    <w:rsid w:val="00850F0F"/>
    <w:rsid w:val="00864F38"/>
    <w:rsid w:val="00883628"/>
    <w:rsid w:val="008D7C63"/>
    <w:rsid w:val="009B548F"/>
    <w:rsid w:val="00B71168"/>
    <w:rsid w:val="00DB6C7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E8EE"/>
  <w15:docId w15:val="{0233D86D-D089-49B6-98DC-03864532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n-NO" w:eastAsia="nn-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contextualSpacing/>
    </w:pPr>
    <w:rPr>
      <w:sz w:val="52"/>
      <w:szCs w:val="52"/>
    </w:rPr>
  </w:style>
  <w:style w:type="paragraph" w:styleId="Undertittel">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eavsnitt">
    <w:name w:val="List Paragraph"/>
    <w:basedOn w:val="Normal"/>
    <w:uiPriority w:val="34"/>
    <w:qFormat/>
    <w:rsid w:val="003E5E5E"/>
    <w:pPr>
      <w:ind w:left="720"/>
      <w:contextualSpacing/>
    </w:pPr>
  </w:style>
  <w:style w:type="paragraph" w:styleId="Bobletekst">
    <w:name w:val="Balloon Text"/>
    <w:basedOn w:val="Normal"/>
    <w:link w:val="BobletekstTegn"/>
    <w:uiPriority w:val="99"/>
    <w:semiHidden/>
    <w:unhideWhenUsed/>
    <w:rsid w:val="00571EA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71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rnevakten.no/" TargetMode="External"/><Relationship Id="rId13" Type="http://schemas.openxmlformats.org/officeDocument/2006/relationships/hyperlink" Target="http://saf.uis.no/publikasjoner/salgsliste/article29570-672.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f.uis.no/forskning/mobbing/jentemobb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g.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rneombudet.no/" TargetMode="External"/><Relationship Id="rId4" Type="http://schemas.openxmlformats.org/officeDocument/2006/relationships/numbering" Target="numbering.xml"/><Relationship Id="rId9" Type="http://schemas.openxmlformats.org/officeDocument/2006/relationships/hyperlink" Target="http://mobbing.no/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E991D977EECA4687C376E34A5874E9" ma:contentTypeVersion="4" ma:contentTypeDescription="Opprett et nytt dokument." ma:contentTypeScope="" ma:versionID="74ed70b39a53229c8ac6f1013ec74036">
  <xsd:schema xmlns:xsd="http://www.w3.org/2001/XMLSchema" xmlns:xs="http://www.w3.org/2001/XMLSchema" xmlns:p="http://schemas.microsoft.com/office/2006/metadata/properties" xmlns:ns2="46a67862-8f50-42c1-91af-186e9dcba2f8" xmlns:ns3="fa449234-7633-43c2-94f1-593ca6650e11" targetNamespace="http://schemas.microsoft.com/office/2006/metadata/properties" ma:root="true" ma:fieldsID="5e04fd8b30a56f4bf2eddc9ebde93623" ns2:_="" ns3:_="">
    <xsd:import namespace="46a67862-8f50-42c1-91af-186e9dcba2f8"/>
    <xsd:import namespace="fa449234-7633-43c2-94f1-593ca6650e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67862-8f50-42c1-91af-186e9dcba2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449234-7633-43c2-94f1-593ca6650e11"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E3DF6-BA68-4B24-AEFB-01CB2A6CD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67862-8f50-42c1-91af-186e9dcba2f8"/>
    <ds:schemaRef ds:uri="fa449234-7633-43c2-94f1-593ca6650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A0C32-0953-4143-B42C-3FD632BC94F1}">
  <ds:schemaRefs>
    <ds:schemaRef ds:uri="http://schemas.microsoft.com/sharepoint/v3/contenttype/forms"/>
  </ds:schemaRefs>
</ds:datastoreItem>
</file>

<file path=customXml/itemProps3.xml><?xml version="1.0" encoding="utf-8"?>
<ds:datastoreItem xmlns:ds="http://schemas.openxmlformats.org/officeDocument/2006/customXml" ds:itemID="{CF38F330-3AC7-40A2-A22E-7E4F64F75782}">
  <ds:schemaRefs>
    <ds:schemaRef ds:uri="fa449234-7633-43c2-94f1-593ca6650e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6a67862-8f50-42c1-91af-186e9dcba2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5870</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Giske Kommune</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Helge Gjerde</dc:creator>
  <cp:lastModifiedBy>Jakob Stafseth</cp:lastModifiedBy>
  <cp:revision>2</cp:revision>
  <cp:lastPrinted>2016-03-30T10:33:00Z</cp:lastPrinted>
  <dcterms:created xsi:type="dcterms:W3CDTF">2019-08-28T07:51:00Z</dcterms:created>
  <dcterms:modified xsi:type="dcterms:W3CDTF">2019-08-28T07:51:00Z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0x010100DFE991D977EECA4687C376E34A5874E9</vt:lpwstr>
  </property>
  <property fmtid="{D5CDD505-2E9C-101B-9397-08002B2CF9AE}" pid="3" name="AuthorIds_UIVersion_512">
    <vt:lpwstr>13</vt:lpwstr>
  </property>
</Properties>
</file>