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57B6F" w14:textId="0BA16B3D" w:rsidR="005D7257" w:rsidRPr="00293BD3" w:rsidRDefault="003533EB" w:rsidP="005D7257">
      <w:pPr>
        <w:rPr>
          <w:sz w:val="23"/>
          <w:szCs w:val="23"/>
        </w:rPr>
      </w:pPr>
      <w:r>
        <w:rPr>
          <w:noProof/>
        </w:rPr>
        <w:drawing>
          <wp:inline distT="0" distB="0" distL="0" distR="0" wp14:anchorId="1536D329" wp14:editId="6DA7372C">
            <wp:extent cx="5760720" cy="8147685"/>
            <wp:effectExtent l="0" t="0" r="0" b="571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0C4D3D86" w14:textId="5199029D" w:rsidR="005D7257" w:rsidRPr="00D16819" w:rsidRDefault="00D16819" w:rsidP="005D7257">
      <w:pPr>
        <w:rPr>
          <w:sz w:val="18"/>
          <w:szCs w:val="18"/>
        </w:rPr>
      </w:pPr>
      <w:r w:rsidRPr="00D16819">
        <w:rPr>
          <w:sz w:val="18"/>
          <w:szCs w:val="18"/>
        </w:rPr>
        <w:t xml:space="preserve">Vedtatt av Giske kommunestyre den 27.04.2023, sak 032/23 </w:t>
      </w:r>
    </w:p>
    <w:p w14:paraId="2EE67504" w14:textId="77777777" w:rsidR="00B774A0" w:rsidRPr="00293BD3" w:rsidRDefault="00B774A0" w:rsidP="005D7257">
      <w:pPr>
        <w:rPr>
          <w:sz w:val="23"/>
          <w:szCs w:val="23"/>
        </w:rPr>
      </w:pPr>
    </w:p>
    <w:sdt>
      <w:sdtPr>
        <w:rPr>
          <w:rFonts w:asciiTheme="minorHAnsi" w:eastAsiaTheme="minorHAnsi" w:hAnsiTheme="minorHAnsi" w:cstheme="minorBidi"/>
          <w:noProof/>
          <w:color w:val="auto"/>
          <w:sz w:val="22"/>
          <w:szCs w:val="22"/>
        </w:rPr>
        <w:id w:val="252171093"/>
        <w:docPartObj>
          <w:docPartGallery w:val="Table of Contents"/>
          <w:docPartUnique/>
        </w:docPartObj>
      </w:sdtPr>
      <w:sdtEndPr>
        <w:rPr>
          <w:rFonts w:eastAsiaTheme="minorEastAsia"/>
          <w:b/>
          <w:bCs/>
          <w:noProof w:val="0"/>
        </w:rPr>
      </w:sdtEndPr>
      <w:sdtContent>
        <w:p w14:paraId="0A3DFC40" w14:textId="43ECBCF8" w:rsidR="005D7257" w:rsidRDefault="005D7257" w:rsidP="005D7257">
          <w:pPr>
            <w:pStyle w:val="Overskriftforinnholdsfortegnelse"/>
          </w:pPr>
          <w:r>
            <w:t>Innh</w:t>
          </w:r>
          <w:r w:rsidR="00480029">
            <w:t>a</w:t>
          </w:r>
          <w:r>
            <w:t>ld</w:t>
          </w:r>
        </w:p>
        <w:p w14:paraId="08B8C5C9" w14:textId="2FDA43CA" w:rsidR="00987BAB" w:rsidRDefault="005D7257">
          <w:pPr>
            <w:pStyle w:val="INNH1"/>
            <w:tabs>
              <w:tab w:val="right" w:leader="dot" w:pos="9062"/>
            </w:tabs>
            <w:rPr>
              <w:noProof/>
              <w:lang w:eastAsia="nb-NO"/>
            </w:rPr>
          </w:pPr>
          <w:r>
            <w:fldChar w:fldCharType="begin"/>
          </w:r>
          <w:r>
            <w:instrText xml:space="preserve"> TOC \o "1-3" \h \z \u </w:instrText>
          </w:r>
          <w:r>
            <w:fldChar w:fldCharType="separate"/>
          </w:r>
          <w:hyperlink w:anchor="_Toc134015672" w:history="1">
            <w:r w:rsidR="00987BAB" w:rsidRPr="004E7010">
              <w:rPr>
                <w:rStyle w:val="Hyperkobling"/>
                <w:noProof/>
              </w:rPr>
              <w:t>Innleiing</w:t>
            </w:r>
            <w:r w:rsidR="00987BAB">
              <w:rPr>
                <w:noProof/>
                <w:webHidden/>
              </w:rPr>
              <w:tab/>
            </w:r>
            <w:r w:rsidR="00987BAB">
              <w:rPr>
                <w:noProof/>
                <w:webHidden/>
              </w:rPr>
              <w:fldChar w:fldCharType="begin"/>
            </w:r>
            <w:r w:rsidR="00987BAB">
              <w:rPr>
                <w:noProof/>
                <w:webHidden/>
              </w:rPr>
              <w:instrText xml:space="preserve"> PAGEREF _Toc134015672 \h </w:instrText>
            </w:r>
            <w:r w:rsidR="00987BAB">
              <w:rPr>
                <w:noProof/>
                <w:webHidden/>
              </w:rPr>
            </w:r>
            <w:r w:rsidR="00987BAB">
              <w:rPr>
                <w:noProof/>
                <w:webHidden/>
              </w:rPr>
              <w:fldChar w:fldCharType="separate"/>
            </w:r>
            <w:r w:rsidR="00987BAB">
              <w:rPr>
                <w:noProof/>
                <w:webHidden/>
              </w:rPr>
              <w:t>3</w:t>
            </w:r>
            <w:r w:rsidR="00987BAB">
              <w:rPr>
                <w:noProof/>
                <w:webHidden/>
              </w:rPr>
              <w:fldChar w:fldCharType="end"/>
            </w:r>
          </w:hyperlink>
        </w:p>
        <w:p w14:paraId="3388685E" w14:textId="3B30B5A7" w:rsidR="00987BAB" w:rsidRDefault="00987BAB">
          <w:pPr>
            <w:pStyle w:val="INNH1"/>
            <w:tabs>
              <w:tab w:val="right" w:leader="dot" w:pos="9062"/>
            </w:tabs>
            <w:rPr>
              <w:noProof/>
              <w:lang w:eastAsia="nb-NO"/>
            </w:rPr>
          </w:pPr>
          <w:hyperlink w:anchor="_Toc134015673" w:history="1">
            <w:r w:rsidRPr="004E7010">
              <w:rPr>
                <w:rStyle w:val="Hyperkobling"/>
                <w:noProof/>
              </w:rPr>
              <w:t>Viktige føringar</w:t>
            </w:r>
            <w:r>
              <w:rPr>
                <w:noProof/>
                <w:webHidden/>
              </w:rPr>
              <w:tab/>
            </w:r>
            <w:r>
              <w:rPr>
                <w:noProof/>
                <w:webHidden/>
              </w:rPr>
              <w:fldChar w:fldCharType="begin"/>
            </w:r>
            <w:r>
              <w:rPr>
                <w:noProof/>
                <w:webHidden/>
              </w:rPr>
              <w:instrText xml:space="preserve"> PAGEREF _Toc134015673 \h </w:instrText>
            </w:r>
            <w:r>
              <w:rPr>
                <w:noProof/>
                <w:webHidden/>
              </w:rPr>
            </w:r>
            <w:r>
              <w:rPr>
                <w:noProof/>
                <w:webHidden/>
              </w:rPr>
              <w:fldChar w:fldCharType="separate"/>
            </w:r>
            <w:r>
              <w:rPr>
                <w:noProof/>
                <w:webHidden/>
              </w:rPr>
              <w:t>4</w:t>
            </w:r>
            <w:r>
              <w:rPr>
                <w:noProof/>
                <w:webHidden/>
              </w:rPr>
              <w:fldChar w:fldCharType="end"/>
            </w:r>
          </w:hyperlink>
        </w:p>
        <w:p w14:paraId="1318A868" w14:textId="0DAC1050" w:rsidR="00987BAB" w:rsidRDefault="00987BAB">
          <w:pPr>
            <w:pStyle w:val="INNH2"/>
            <w:tabs>
              <w:tab w:val="right" w:leader="dot" w:pos="9062"/>
            </w:tabs>
            <w:rPr>
              <w:noProof/>
              <w:lang w:eastAsia="nb-NO"/>
            </w:rPr>
          </w:pPr>
          <w:hyperlink w:anchor="_Toc134015674" w:history="1">
            <w:r w:rsidRPr="004E7010">
              <w:rPr>
                <w:rStyle w:val="Hyperkobling"/>
                <w:noProof/>
              </w:rPr>
              <w:t>Visjon og hovudgrep</w:t>
            </w:r>
            <w:r>
              <w:rPr>
                <w:noProof/>
                <w:webHidden/>
              </w:rPr>
              <w:tab/>
            </w:r>
            <w:r>
              <w:rPr>
                <w:noProof/>
                <w:webHidden/>
              </w:rPr>
              <w:fldChar w:fldCharType="begin"/>
            </w:r>
            <w:r>
              <w:rPr>
                <w:noProof/>
                <w:webHidden/>
              </w:rPr>
              <w:instrText xml:space="preserve"> PAGEREF _Toc134015674 \h </w:instrText>
            </w:r>
            <w:r>
              <w:rPr>
                <w:noProof/>
                <w:webHidden/>
              </w:rPr>
            </w:r>
            <w:r>
              <w:rPr>
                <w:noProof/>
                <w:webHidden/>
              </w:rPr>
              <w:fldChar w:fldCharType="separate"/>
            </w:r>
            <w:r>
              <w:rPr>
                <w:noProof/>
                <w:webHidden/>
              </w:rPr>
              <w:t>5</w:t>
            </w:r>
            <w:r>
              <w:rPr>
                <w:noProof/>
                <w:webHidden/>
              </w:rPr>
              <w:fldChar w:fldCharType="end"/>
            </w:r>
          </w:hyperlink>
        </w:p>
        <w:p w14:paraId="3401517C" w14:textId="5083E6EB" w:rsidR="00987BAB" w:rsidRDefault="00987BAB">
          <w:pPr>
            <w:pStyle w:val="INNH2"/>
            <w:tabs>
              <w:tab w:val="right" w:leader="dot" w:pos="9062"/>
            </w:tabs>
            <w:rPr>
              <w:noProof/>
              <w:lang w:eastAsia="nb-NO"/>
            </w:rPr>
          </w:pPr>
          <w:hyperlink w:anchor="_Toc134015675" w:history="1">
            <w:r w:rsidRPr="004E7010">
              <w:rPr>
                <w:rStyle w:val="Hyperkobling"/>
                <w:noProof/>
                <w:lang w:val="nn-NO"/>
              </w:rPr>
              <w:t>FNs berekraftsmål si tyding for planen</w:t>
            </w:r>
            <w:r>
              <w:rPr>
                <w:noProof/>
                <w:webHidden/>
              </w:rPr>
              <w:tab/>
            </w:r>
            <w:r>
              <w:rPr>
                <w:noProof/>
                <w:webHidden/>
              </w:rPr>
              <w:fldChar w:fldCharType="begin"/>
            </w:r>
            <w:r>
              <w:rPr>
                <w:noProof/>
                <w:webHidden/>
              </w:rPr>
              <w:instrText xml:space="preserve"> PAGEREF _Toc134015675 \h </w:instrText>
            </w:r>
            <w:r>
              <w:rPr>
                <w:noProof/>
                <w:webHidden/>
              </w:rPr>
            </w:r>
            <w:r>
              <w:rPr>
                <w:noProof/>
                <w:webHidden/>
              </w:rPr>
              <w:fldChar w:fldCharType="separate"/>
            </w:r>
            <w:r>
              <w:rPr>
                <w:noProof/>
                <w:webHidden/>
              </w:rPr>
              <w:t>6</w:t>
            </w:r>
            <w:r>
              <w:rPr>
                <w:noProof/>
                <w:webHidden/>
              </w:rPr>
              <w:fldChar w:fldCharType="end"/>
            </w:r>
          </w:hyperlink>
        </w:p>
        <w:p w14:paraId="319FC243" w14:textId="4FD65325" w:rsidR="00987BAB" w:rsidRDefault="00987BAB">
          <w:pPr>
            <w:pStyle w:val="INNH2"/>
            <w:tabs>
              <w:tab w:val="right" w:leader="dot" w:pos="9062"/>
            </w:tabs>
            <w:rPr>
              <w:noProof/>
              <w:lang w:eastAsia="nb-NO"/>
            </w:rPr>
          </w:pPr>
          <w:hyperlink w:anchor="_Toc134015676" w:history="1">
            <w:r w:rsidRPr="004E7010">
              <w:rPr>
                <w:rStyle w:val="Hyperkobling"/>
                <w:noProof/>
                <w:lang w:val="nn-NO"/>
              </w:rPr>
              <w:t>Globale endringar og berekraftig utvikling</w:t>
            </w:r>
            <w:r>
              <w:rPr>
                <w:noProof/>
                <w:webHidden/>
              </w:rPr>
              <w:tab/>
            </w:r>
            <w:r>
              <w:rPr>
                <w:noProof/>
                <w:webHidden/>
              </w:rPr>
              <w:fldChar w:fldCharType="begin"/>
            </w:r>
            <w:r>
              <w:rPr>
                <w:noProof/>
                <w:webHidden/>
              </w:rPr>
              <w:instrText xml:space="preserve"> PAGEREF _Toc134015676 \h </w:instrText>
            </w:r>
            <w:r>
              <w:rPr>
                <w:noProof/>
                <w:webHidden/>
              </w:rPr>
            </w:r>
            <w:r>
              <w:rPr>
                <w:noProof/>
                <w:webHidden/>
              </w:rPr>
              <w:fldChar w:fldCharType="separate"/>
            </w:r>
            <w:r>
              <w:rPr>
                <w:noProof/>
                <w:webHidden/>
              </w:rPr>
              <w:t>7</w:t>
            </w:r>
            <w:r>
              <w:rPr>
                <w:noProof/>
                <w:webHidden/>
              </w:rPr>
              <w:fldChar w:fldCharType="end"/>
            </w:r>
          </w:hyperlink>
        </w:p>
        <w:p w14:paraId="58EC515D" w14:textId="0180CCC8" w:rsidR="00987BAB" w:rsidRDefault="00987BAB">
          <w:pPr>
            <w:pStyle w:val="INNH2"/>
            <w:tabs>
              <w:tab w:val="right" w:leader="dot" w:pos="9062"/>
            </w:tabs>
            <w:rPr>
              <w:noProof/>
              <w:lang w:eastAsia="nb-NO"/>
            </w:rPr>
          </w:pPr>
          <w:hyperlink w:anchor="_Toc134015677" w:history="1">
            <w:r w:rsidRPr="004E7010">
              <w:rPr>
                <w:rStyle w:val="Hyperkobling"/>
                <w:rFonts w:eastAsia="Calibri"/>
                <w:noProof/>
              </w:rPr>
              <w:t>Beredskap og samfunnssikkerheit</w:t>
            </w:r>
            <w:r>
              <w:rPr>
                <w:noProof/>
                <w:webHidden/>
              </w:rPr>
              <w:tab/>
            </w:r>
            <w:r>
              <w:rPr>
                <w:noProof/>
                <w:webHidden/>
              </w:rPr>
              <w:fldChar w:fldCharType="begin"/>
            </w:r>
            <w:r>
              <w:rPr>
                <w:noProof/>
                <w:webHidden/>
              </w:rPr>
              <w:instrText xml:space="preserve"> PAGEREF _Toc134015677 \h </w:instrText>
            </w:r>
            <w:r>
              <w:rPr>
                <w:noProof/>
                <w:webHidden/>
              </w:rPr>
            </w:r>
            <w:r>
              <w:rPr>
                <w:noProof/>
                <w:webHidden/>
              </w:rPr>
              <w:fldChar w:fldCharType="separate"/>
            </w:r>
            <w:r>
              <w:rPr>
                <w:noProof/>
                <w:webHidden/>
              </w:rPr>
              <w:t>9</w:t>
            </w:r>
            <w:r>
              <w:rPr>
                <w:noProof/>
                <w:webHidden/>
              </w:rPr>
              <w:fldChar w:fldCharType="end"/>
            </w:r>
          </w:hyperlink>
        </w:p>
        <w:p w14:paraId="7CFA527E" w14:textId="4A157829" w:rsidR="00987BAB" w:rsidRDefault="00987BAB">
          <w:pPr>
            <w:pStyle w:val="INNH1"/>
            <w:tabs>
              <w:tab w:val="right" w:leader="dot" w:pos="9062"/>
            </w:tabs>
            <w:rPr>
              <w:noProof/>
              <w:lang w:eastAsia="nb-NO"/>
            </w:rPr>
          </w:pPr>
          <w:hyperlink w:anchor="_Toc134015678" w:history="1">
            <w:r w:rsidRPr="004E7010">
              <w:rPr>
                <w:rStyle w:val="Hyperkobling"/>
                <w:noProof/>
              </w:rPr>
              <w:t>Utviklingstrekk i Giske kommune</w:t>
            </w:r>
            <w:r>
              <w:rPr>
                <w:noProof/>
                <w:webHidden/>
              </w:rPr>
              <w:tab/>
            </w:r>
            <w:r>
              <w:rPr>
                <w:noProof/>
                <w:webHidden/>
              </w:rPr>
              <w:fldChar w:fldCharType="begin"/>
            </w:r>
            <w:r>
              <w:rPr>
                <w:noProof/>
                <w:webHidden/>
              </w:rPr>
              <w:instrText xml:space="preserve"> PAGEREF _Toc134015678 \h </w:instrText>
            </w:r>
            <w:r>
              <w:rPr>
                <w:noProof/>
                <w:webHidden/>
              </w:rPr>
            </w:r>
            <w:r>
              <w:rPr>
                <w:noProof/>
                <w:webHidden/>
              </w:rPr>
              <w:fldChar w:fldCharType="separate"/>
            </w:r>
            <w:r>
              <w:rPr>
                <w:noProof/>
                <w:webHidden/>
              </w:rPr>
              <w:t>10</w:t>
            </w:r>
            <w:r>
              <w:rPr>
                <w:noProof/>
                <w:webHidden/>
              </w:rPr>
              <w:fldChar w:fldCharType="end"/>
            </w:r>
          </w:hyperlink>
        </w:p>
        <w:p w14:paraId="2A3BB9B0" w14:textId="4E142908" w:rsidR="00987BAB" w:rsidRDefault="00987BAB">
          <w:pPr>
            <w:pStyle w:val="INNH2"/>
            <w:tabs>
              <w:tab w:val="right" w:leader="dot" w:pos="9062"/>
            </w:tabs>
            <w:rPr>
              <w:noProof/>
              <w:lang w:eastAsia="nb-NO"/>
            </w:rPr>
          </w:pPr>
          <w:hyperlink w:anchor="_Toc134015679" w:history="1">
            <w:r w:rsidRPr="004E7010">
              <w:rPr>
                <w:rStyle w:val="Hyperkobling"/>
                <w:noProof/>
                <w:lang w:val="nn-NO"/>
              </w:rPr>
              <w:t>Demografi</w:t>
            </w:r>
            <w:r>
              <w:rPr>
                <w:noProof/>
                <w:webHidden/>
              </w:rPr>
              <w:tab/>
            </w:r>
            <w:r>
              <w:rPr>
                <w:noProof/>
                <w:webHidden/>
              </w:rPr>
              <w:fldChar w:fldCharType="begin"/>
            </w:r>
            <w:r>
              <w:rPr>
                <w:noProof/>
                <w:webHidden/>
              </w:rPr>
              <w:instrText xml:space="preserve"> PAGEREF _Toc134015679 \h </w:instrText>
            </w:r>
            <w:r>
              <w:rPr>
                <w:noProof/>
                <w:webHidden/>
              </w:rPr>
            </w:r>
            <w:r>
              <w:rPr>
                <w:noProof/>
                <w:webHidden/>
              </w:rPr>
              <w:fldChar w:fldCharType="separate"/>
            </w:r>
            <w:r>
              <w:rPr>
                <w:noProof/>
                <w:webHidden/>
              </w:rPr>
              <w:t>10</w:t>
            </w:r>
            <w:r>
              <w:rPr>
                <w:noProof/>
                <w:webHidden/>
              </w:rPr>
              <w:fldChar w:fldCharType="end"/>
            </w:r>
          </w:hyperlink>
        </w:p>
        <w:p w14:paraId="504F6FFA" w14:textId="4B3668CB" w:rsidR="00987BAB" w:rsidRDefault="00987BAB">
          <w:pPr>
            <w:pStyle w:val="INNH2"/>
            <w:tabs>
              <w:tab w:val="right" w:leader="dot" w:pos="9062"/>
            </w:tabs>
            <w:rPr>
              <w:noProof/>
              <w:lang w:eastAsia="nb-NO"/>
            </w:rPr>
          </w:pPr>
          <w:hyperlink w:anchor="_Toc134015680" w:history="1">
            <w:r w:rsidRPr="004E7010">
              <w:rPr>
                <w:rStyle w:val="Hyperkobling"/>
                <w:noProof/>
                <w:lang w:val="nn-NO"/>
              </w:rPr>
              <w:t>Folkehelse</w:t>
            </w:r>
            <w:r>
              <w:rPr>
                <w:noProof/>
                <w:webHidden/>
              </w:rPr>
              <w:tab/>
            </w:r>
            <w:r>
              <w:rPr>
                <w:noProof/>
                <w:webHidden/>
              </w:rPr>
              <w:fldChar w:fldCharType="begin"/>
            </w:r>
            <w:r>
              <w:rPr>
                <w:noProof/>
                <w:webHidden/>
              </w:rPr>
              <w:instrText xml:space="preserve"> PAGEREF _Toc134015680 \h </w:instrText>
            </w:r>
            <w:r>
              <w:rPr>
                <w:noProof/>
                <w:webHidden/>
              </w:rPr>
            </w:r>
            <w:r>
              <w:rPr>
                <w:noProof/>
                <w:webHidden/>
              </w:rPr>
              <w:fldChar w:fldCharType="separate"/>
            </w:r>
            <w:r>
              <w:rPr>
                <w:noProof/>
                <w:webHidden/>
              </w:rPr>
              <w:t>12</w:t>
            </w:r>
            <w:r>
              <w:rPr>
                <w:noProof/>
                <w:webHidden/>
              </w:rPr>
              <w:fldChar w:fldCharType="end"/>
            </w:r>
          </w:hyperlink>
        </w:p>
        <w:p w14:paraId="128797E6" w14:textId="360F0B5F" w:rsidR="00987BAB" w:rsidRDefault="00987BAB">
          <w:pPr>
            <w:pStyle w:val="INNH2"/>
            <w:tabs>
              <w:tab w:val="right" w:leader="dot" w:pos="9062"/>
            </w:tabs>
            <w:rPr>
              <w:noProof/>
              <w:lang w:eastAsia="nb-NO"/>
            </w:rPr>
          </w:pPr>
          <w:hyperlink w:anchor="_Toc134015681" w:history="1">
            <w:r w:rsidRPr="004E7010">
              <w:rPr>
                <w:rStyle w:val="Hyperkobling"/>
                <w:rFonts w:cstheme="majorHAnsi"/>
                <w:noProof/>
                <w:lang w:val="nn-NO"/>
              </w:rPr>
              <w:t>Oppvekst</w:t>
            </w:r>
            <w:r>
              <w:rPr>
                <w:noProof/>
                <w:webHidden/>
              </w:rPr>
              <w:tab/>
            </w:r>
            <w:r>
              <w:rPr>
                <w:noProof/>
                <w:webHidden/>
              </w:rPr>
              <w:fldChar w:fldCharType="begin"/>
            </w:r>
            <w:r>
              <w:rPr>
                <w:noProof/>
                <w:webHidden/>
              </w:rPr>
              <w:instrText xml:space="preserve"> PAGEREF _Toc134015681 \h </w:instrText>
            </w:r>
            <w:r>
              <w:rPr>
                <w:noProof/>
                <w:webHidden/>
              </w:rPr>
            </w:r>
            <w:r>
              <w:rPr>
                <w:noProof/>
                <w:webHidden/>
              </w:rPr>
              <w:fldChar w:fldCharType="separate"/>
            </w:r>
            <w:r>
              <w:rPr>
                <w:noProof/>
                <w:webHidden/>
              </w:rPr>
              <w:t>12</w:t>
            </w:r>
            <w:r>
              <w:rPr>
                <w:noProof/>
                <w:webHidden/>
              </w:rPr>
              <w:fldChar w:fldCharType="end"/>
            </w:r>
          </w:hyperlink>
        </w:p>
        <w:p w14:paraId="76DB105E" w14:textId="3BF8B143" w:rsidR="00987BAB" w:rsidRDefault="00987BAB">
          <w:pPr>
            <w:pStyle w:val="INNH2"/>
            <w:tabs>
              <w:tab w:val="right" w:leader="dot" w:pos="9062"/>
            </w:tabs>
            <w:rPr>
              <w:noProof/>
              <w:lang w:eastAsia="nb-NO"/>
            </w:rPr>
          </w:pPr>
          <w:hyperlink w:anchor="_Toc134015682" w:history="1">
            <w:r w:rsidRPr="004E7010">
              <w:rPr>
                <w:rStyle w:val="Hyperkobling"/>
                <w:noProof/>
                <w:lang w:val="nn-NO"/>
              </w:rPr>
              <w:t>Helse og omsorg</w:t>
            </w:r>
            <w:r>
              <w:rPr>
                <w:noProof/>
                <w:webHidden/>
              </w:rPr>
              <w:tab/>
            </w:r>
            <w:r>
              <w:rPr>
                <w:noProof/>
                <w:webHidden/>
              </w:rPr>
              <w:fldChar w:fldCharType="begin"/>
            </w:r>
            <w:r>
              <w:rPr>
                <w:noProof/>
                <w:webHidden/>
              </w:rPr>
              <w:instrText xml:space="preserve"> PAGEREF _Toc134015682 \h </w:instrText>
            </w:r>
            <w:r>
              <w:rPr>
                <w:noProof/>
                <w:webHidden/>
              </w:rPr>
            </w:r>
            <w:r>
              <w:rPr>
                <w:noProof/>
                <w:webHidden/>
              </w:rPr>
              <w:fldChar w:fldCharType="separate"/>
            </w:r>
            <w:r>
              <w:rPr>
                <w:noProof/>
                <w:webHidden/>
              </w:rPr>
              <w:t>13</w:t>
            </w:r>
            <w:r>
              <w:rPr>
                <w:noProof/>
                <w:webHidden/>
              </w:rPr>
              <w:fldChar w:fldCharType="end"/>
            </w:r>
          </w:hyperlink>
        </w:p>
        <w:p w14:paraId="4D0FE0BB" w14:textId="17354E82" w:rsidR="00987BAB" w:rsidRDefault="00987BAB">
          <w:pPr>
            <w:pStyle w:val="INNH2"/>
            <w:tabs>
              <w:tab w:val="right" w:leader="dot" w:pos="9062"/>
            </w:tabs>
            <w:rPr>
              <w:noProof/>
              <w:lang w:eastAsia="nb-NO"/>
            </w:rPr>
          </w:pPr>
          <w:hyperlink w:anchor="_Toc134015683" w:history="1">
            <w:r w:rsidRPr="004E7010">
              <w:rPr>
                <w:rStyle w:val="Hyperkobling"/>
                <w:noProof/>
                <w:lang w:val="nn-NO"/>
              </w:rPr>
              <w:t>Næringsliv</w:t>
            </w:r>
            <w:r>
              <w:rPr>
                <w:noProof/>
                <w:webHidden/>
              </w:rPr>
              <w:tab/>
            </w:r>
            <w:r>
              <w:rPr>
                <w:noProof/>
                <w:webHidden/>
              </w:rPr>
              <w:fldChar w:fldCharType="begin"/>
            </w:r>
            <w:r>
              <w:rPr>
                <w:noProof/>
                <w:webHidden/>
              </w:rPr>
              <w:instrText xml:space="preserve"> PAGEREF _Toc134015683 \h </w:instrText>
            </w:r>
            <w:r>
              <w:rPr>
                <w:noProof/>
                <w:webHidden/>
              </w:rPr>
            </w:r>
            <w:r>
              <w:rPr>
                <w:noProof/>
                <w:webHidden/>
              </w:rPr>
              <w:fldChar w:fldCharType="separate"/>
            </w:r>
            <w:r>
              <w:rPr>
                <w:noProof/>
                <w:webHidden/>
              </w:rPr>
              <w:t>14</w:t>
            </w:r>
            <w:r>
              <w:rPr>
                <w:noProof/>
                <w:webHidden/>
              </w:rPr>
              <w:fldChar w:fldCharType="end"/>
            </w:r>
          </w:hyperlink>
        </w:p>
        <w:p w14:paraId="752D4610" w14:textId="036A3011" w:rsidR="00987BAB" w:rsidRDefault="00987BAB">
          <w:pPr>
            <w:pStyle w:val="INNH2"/>
            <w:tabs>
              <w:tab w:val="right" w:leader="dot" w:pos="9062"/>
            </w:tabs>
            <w:rPr>
              <w:noProof/>
              <w:lang w:eastAsia="nb-NO"/>
            </w:rPr>
          </w:pPr>
          <w:hyperlink w:anchor="_Toc134015684" w:history="1">
            <w:r w:rsidRPr="004E7010">
              <w:rPr>
                <w:rStyle w:val="Hyperkobling"/>
                <w:noProof/>
                <w:lang w:val="nn-NO"/>
              </w:rPr>
              <w:t>Klimautslepp</w:t>
            </w:r>
            <w:r>
              <w:rPr>
                <w:noProof/>
                <w:webHidden/>
              </w:rPr>
              <w:tab/>
            </w:r>
            <w:r>
              <w:rPr>
                <w:noProof/>
                <w:webHidden/>
              </w:rPr>
              <w:fldChar w:fldCharType="begin"/>
            </w:r>
            <w:r>
              <w:rPr>
                <w:noProof/>
                <w:webHidden/>
              </w:rPr>
              <w:instrText xml:space="preserve"> PAGEREF _Toc134015684 \h </w:instrText>
            </w:r>
            <w:r>
              <w:rPr>
                <w:noProof/>
                <w:webHidden/>
              </w:rPr>
            </w:r>
            <w:r>
              <w:rPr>
                <w:noProof/>
                <w:webHidden/>
              </w:rPr>
              <w:fldChar w:fldCharType="separate"/>
            </w:r>
            <w:r>
              <w:rPr>
                <w:noProof/>
                <w:webHidden/>
              </w:rPr>
              <w:t>15</w:t>
            </w:r>
            <w:r>
              <w:rPr>
                <w:noProof/>
                <w:webHidden/>
              </w:rPr>
              <w:fldChar w:fldCharType="end"/>
            </w:r>
          </w:hyperlink>
        </w:p>
        <w:p w14:paraId="64E5D5BC" w14:textId="14278A62" w:rsidR="00987BAB" w:rsidRDefault="00987BAB">
          <w:pPr>
            <w:pStyle w:val="INNH2"/>
            <w:tabs>
              <w:tab w:val="right" w:leader="dot" w:pos="9062"/>
            </w:tabs>
            <w:rPr>
              <w:noProof/>
              <w:lang w:eastAsia="nb-NO"/>
            </w:rPr>
          </w:pPr>
          <w:hyperlink w:anchor="_Toc134015685" w:history="1">
            <w:r w:rsidRPr="004E7010">
              <w:rPr>
                <w:rStyle w:val="Hyperkobling"/>
                <w:noProof/>
              </w:rPr>
              <w:t>Arealreserve og bustadbehov</w:t>
            </w:r>
            <w:r>
              <w:rPr>
                <w:noProof/>
                <w:webHidden/>
              </w:rPr>
              <w:tab/>
            </w:r>
            <w:r>
              <w:rPr>
                <w:noProof/>
                <w:webHidden/>
              </w:rPr>
              <w:fldChar w:fldCharType="begin"/>
            </w:r>
            <w:r>
              <w:rPr>
                <w:noProof/>
                <w:webHidden/>
              </w:rPr>
              <w:instrText xml:space="preserve"> PAGEREF _Toc134015685 \h </w:instrText>
            </w:r>
            <w:r>
              <w:rPr>
                <w:noProof/>
                <w:webHidden/>
              </w:rPr>
            </w:r>
            <w:r>
              <w:rPr>
                <w:noProof/>
                <w:webHidden/>
              </w:rPr>
              <w:fldChar w:fldCharType="separate"/>
            </w:r>
            <w:r>
              <w:rPr>
                <w:noProof/>
                <w:webHidden/>
              </w:rPr>
              <w:t>16</w:t>
            </w:r>
            <w:r>
              <w:rPr>
                <w:noProof/>
                <w:webHidden/>
              </w:rPr>
              <w:fldChar w:fldCharType="end"/>
            </w:r>
          </w:hyperlink>
        </w:p>
        <w:p w14:paraId="60458C4C" w14:textId="7D4EF132" w:rsidR="00987BAB" w:rsidRDefault="00987BAB">
          <w:pPr>
            <w:pStyle w:val="INNH2"/>
            <w:tabs>
              <w:tab w:val="right" w:leader="dot" w:pos="9062"/>
            </w:tabs>
            <w:rPr>
              <w:noProof/>
              <w:lang w:eastAsia="nb-NO"/>
            </w:rPr>
          </w:pPr>
          <w:hyperlink w:anchor="_Toc134015686" w:history="1">
            <w:r w:rsidRPr="004E7010">
              <w:rPr>
                <w:rStyle w:val="Hyperkobling"/>
                <w:noProof/>
                <w:lang w:val="nn-NO"/>
              </w:rPr>
              <w:t>Sentrum- og lokalsenterutvikling</w:t>
            </w:r>
            <w:r>
              <w:rPr>
                <w:noProof/>
                <w:webHidden/>
              </w:rPr>
              <w:tab/>
            </w:r>
            <w:r>
              <w:rPr>
                <w:noProof/>
                <w:webHidden/>
              </w:rPr>
              <w:fldChar w:fldCharType="begin"/>
            </w:r>
            <w:r>
              <w:rPr>
                <w:noProof/>
                <w:webHidden/>
              </w:rPr>
              <w:instrText xml:space="preserve"> PAGEREF _Toc134015686 \h </w:instrText>
            </w:r>
            <w:r>
              <w:rPr>
                <w:noProof/>
                <w:webHidden/>
              </w:rPr>
            </w:r>
            <w:r>
              <w:rPr>
                <w:noProof/>
                <w:webHidden/>
              </w:rPr>
              <w:fldChar w:fldCharType="separate"/>
            </w:r>
            <w:r>
              <w:rPr>
                <w:noProof/>
                <w:webHidden/>
              </w:rPr>
              <w:t>17</w:t>
            </w:r>
            <w:r>
              <w:rPr>
                <w:noProof/>
                <w:webHidden/>
              </w:rPr>
              <w:fldChar w:fldCharType="end"/>
            </w:r>
          </w:hyperlink>
        </w:p>
        <w:p w14:paraId="67243B3D" w14:textId="743A7D23" w:rsidR="00987BAB" w:rsidRDefault="00987BAB">
          <w:pPr>
            <w:pStyle w:val="INNH1"/>
            <w:tabs>
              <w:tab w:val="right" w:leader="dot" w:pos="9062"/>
            </w:tabs>
            <w:rPr>
              <w:noProof/>
              <w:lang w:eastAsia="nb-NO"/>
            </w:rPr>
          </w:pPr>
          <w:hyperlink w:anchor="_Toc134015687" w:history="1">
            <w:r w:rsidRPr="004E7010">
              <w:rPr>
                <w:rStyle w:val="Hyperkobling"/>
                <w:noProof/>
                <w:lang w:val="nn-NO"/>
              </w:rPr>
              <w:t>Mål og strategiar</w:t>
            </w:r>
            <w:r>
              <w:rPr>
                <w:noProof/>
                <w:webHidden/>
              </w:rPr>
              <w:tab/>
            </w:r>
            <w:r>
              <w:rPr>
                <w:noProof/>
                <w:webHidden/>
              </w:rPr>
              <w:fldChar w:fldCharType="begin"/>
            </w:r>
            <w:r>
              <w:rPr>
                <w:noProof/>
                <w:webHidden/>
              </w:rPr>
              <w:instrText xml:space="preserve"> PAGEREF _Toc134015687 \h </w:instrText>
            </w:r>
            <w:r>
              <w:rPr>
                <w:noProof/>
                <w:webHidden/>
              </w:rPr>
            </w:r>
            <w:r>
              <w:rPr>
                <w:noProof/>
                <w:webHidden/>
              </w:rPr>
              <w:fldChar w:fldCharType="separate"/>
            </w:r>
            <w:r>
              <w:rPr>
                <w:noProof/>
                <w:webHidden/>
              </w:rPr>
              <w:t>22</w:t>
            </w:r>
            <w:r>
              <w:rPr>
                <w:noProof/>
                <w:webHidden/>
              </w:rPr>
              <w:fldChar w:fldCharType="end"/>
            </w:r>
          </w:hyperlink>
        </w:p>
        <w:p w14:paraId="7401881F" w14:textId="57316B9A" w:rsidR="00987BAB" w:rsidRDefault="00987BAB">
          <w:pPr>
            <w:pStyle w:val="INNH2"/>
            <w:tabs>
              <w:tab w:val="right" w:leader="dot" w:pos="9062"/>
            </w:tabs>
            <w:rPr>
              <w:noProof/>
              <w:lang w:eastAsia="nb-NO"/>
            </w:rPr>
          </w:pPr>
          <w:hyperlink w:anchor="_Toc134015688" w:history="1">
            <w:r w:rsidRPr="004E7010">
              <w:rPr>
                <w:rStyle w:val="Hyperkobling"/>
                <w:noProof/>
                <w:lang w:val="nn-NO"/>
              </w:rPr>
              <w:t>Giske som bukommune – ein god plass å leve heile livet</w:t>
            </w:r>
            <w:r>
              <w:rPr>
                <w:noProof/>
                <w:webHidden/>
              </w:rPr>
              <w:tab/>
            </w:r>
            <w:r>
              <w:rPr>
                <w:noProof/>
                <w:webHidden/>
              </w:rPr>
              <w:fldChar w:fldCharType="begin"/>
            </w:r>
            <w:r>
              <w:rPr>
                <w:noProof/>
                <w:webHidden/>
              </w:rPr>
              <w:instrText xml:space="preserve"> PAGEREF _Toc134015688 \h </w:instrText>
            </w:r>
            <w:r>
              <w:rPr>
                <w:noProof/>
                <w:webHidden/>
              </w:rPr>
            </w:r>
            <w:r>
              <w:rPr>
                <w:noProof/>
                <w:webHidden/>
              </w:rPr>
              <w:fldChar w:fldCharType="separate"/>
            </w:r>
            <w:r>
              <w:rPr>
                <w:noProof/>
                <w:webHidden/>
              </w:rPr>
              <w:t>22</w:t>
            </w:r>
            <w:r>
              <w:rPr>
                <w:noProof/>
                <w:webHidden/>
              </w:rPr>
              <w:fldChar w:fldCharType="end"/>
            </w:r>
          </w:hyperlink>
        </w:p>
        <w:p w14:paraId="79CFFBDA" w14:textId="12045147" w:rsidR="00987BAB" w:rsidRDefault="00987BAB">
          <w:pPr>
            <w:pStyle w:val="INNH2"/>
            <w:tabs>
              <w:tab w:val="right" w:leader="dot" w:pos="9062"/>
            </w:tabs>
            <w:rPr>
              <w:noProof/>
              <w:lang w:eastAsia="nb-NO"/>
            </w:rPr>
          </w:pPr>
          <w:hyperlink w:anchor="_Toc134015689" w:history="1">
            <w:r w:rsidRPr="004E7010">
              <w:rPr>
                <w:rStyle w:val="Hyperkobling"/>
                <w:noProof/>
              </w:rPr>
              <w:t>Giske som næringskommune – eit framtidsretta næringsliv</w:t>
            </w:r>
            <w:r>
              <w:rPr>
                <w:noProof/>
                <w:webHidden/>
              </w:rPr>
              <w:tab/>
            </w:r>
            <w:r>
              <w:rPr>
                <w:noProof/>
                <w:webHidden/>
              </w:rPr>
              <w:fldChar w:fldCharType="begin"/>
            </w:r>
            <w:r>
              <w:rPr>
                <w:noProof/>
                <w:webHidden/>
              </w:rPr>
              <w:instrText xml:space="preserve"> PAGEREF _Toc134015689 \h </w:instrText>
            </w:r>
            <w:r>
              <w:rPr>
                <w:noProof/>
                <w:webHidden/>
              </w:rPr>
            </w:r>
            <w:r>
              <w:rPr>
                <w:noProof/>
                <w:webHidden/>
              </w:rPr>
              <w:fldChar w:fldCharType="separate"/>
            </w:r>
            <w:r>
              <w:rPr>
                <w:noProof/>
                <w:webHidden/>
              </w:rPr>
              <w:t>25</w:t>
            </w:r>
            <w:r>
              <w:rPr>
                <w:noProof/>
                <w:webHidden/>
              </w:rPr>
              <w:fldChar w:fldCharType="end"/>
            </w:r>
          </w:hyperlink>
        </w:p>
        <w:p w14:paraId="3AFDDE4B" w14:textId="2DDA5AAC" w:rsidR="00987BAB" w:rsidRDefault="00987BAB">
          <w:pPr>
            <w:pStyle w:val="INNH2"/>
            <w:tabs>
              <w:tab w:val="right" w:leader="dot" w:pos="9062"/>
            </w:tabs>
            <w:rPr>
              <w:noProof/>
              <w:lang w:eastAsia="nb-NO"/>
            </w:rPr>
          </w:pPr>
          <w:hyperlink w:anchor="_Toc134015690" w:history="1">
            <w:r w:rsidRPr="004E7010">
              <w:rPr>
                <w:rStyle w:val="Hyperkobling"/>
                <w:rFonts w:eastAsia="Times New Roman"/>
                <w:noProof/>
                <w:lang w:val="nn-NO"/>
              </w:rPr>
              <w:t>Giske som samspelkommune – Giske på lag med Sunnmøre – betre saman</w:t>
            </w:r>
            <w:r>
              <w:rPr>
                <w:noProof/>
                <w:webHidden/>
              </w:rPr>
              <w:tab/>
            </w:r>
            <w:r>
              <w:rPr>
                <w:noProof/>
                <w:webHidden/>
              </w:rPr>
              <w:fldChar w:fldCharType="begin"/>
            </w:r>
            <w:r>
              <w:rPr>
                <w:noProof/>
                <w:webHidden/>
              </w:rPr>
              <w:instrText xml:space="preserve"> PAGEREF _Toc134015690 \h </w:instrText>
            </w:r>
            <w:r>
              <w:rPr>
                <w:noProof/>
                <w:webHidden/>
              </w:rPr>
            </w:r>
            <w:r>
              <w:rPr>
                <w:noProof/>
                <w:webHidden/>
              </w:rPr>
              <w:fldChar w:fldCharType="separate"/>
            </w:r>
            <w:r>
              <w:rPr>
                <w:noProof/>
                <w:webHidden/>
              </w:rPr>
              <w:t>27</w:t>
            </w:r>
            <w:r>
              <w:rPr>
                <w:noProof/>
                <w:webHidden/>
              </w:rPr>
              <w:fldChar w:fldCharType="end"/>
            </w:r>
          </w:hyperlink>
        </w:p>
        <w:p w14:paraId="3845C614" w14:textId="0A90FC32" w:rsidR="00987BAB" w:rsidRDefault="00987BAB">
          <w:pPr>
            <w:pStyle w:val="INNH2"/>
            <w:tabs>
              <w:tab w:val="right" w:leader="dot" w:pos="9062"/>
            </w:tabs>
            <w:rPr>
              <w:noProof/>
              <w:lang w:eastAsia="nb-NO"/>
            </w:rPr>
          </w:pPr>
          <w:hyperlink w:anchor="_Toc134015691" w:history="1">
            <w:r w:rsidRPr="004E7010">
              <w:rPr>
                <w:rStyle w:val="Hyperkobling"/>
                <w:noProof/>
              </w:rPr>
              <w:t>Overordna strategiar for arealplanlegging i Giske kommune</w:t>
            </w:r>
            <w:r>
              <w:rPr>
                <w:noProof/>
                <w:webHidden/>
              </w:rPr>
              <w:tab/>
            </w:r>
            <w:r>
              <w:rPr>
                <w:noProof/>
                <w:webHidden/>
              </w:rPr>
              <w:fldChar w:fldCharType="begin"/>
            </w:r>
            <w:r>
              <w:rPr>
                <w:noProof/>
                <w:webHidden/>
              </w:rPr>
              <w:instrText xml:space="preserve"> PAGEREF _Toc134015691 \h </w:instrText>
            </w:r>
            <w:r>
              <w:rPr>
                <w:noProof/>
                <w:webHidden/>
              </w:rPr>
            </w:r>
            <w:r>
              <w:rPr>
                <w:noProof/>
                <w:webHidden/>
              </w:rPr>
              <w:fldChar w:fldCharType="separate"/>
            </w:r>
            <w:r>
              <w:rPr>
                <w:noProof/>
                <w:webHidden/>
              </w:rPr>
              <w:t>28</w:t>
            </w:r>
            <w:r>
              <w:rPr>
                <w:noProof/>
                <w:webHidden/>
              </w:rPr>
              <w:fldChar w:fldCharType="end"/>
            </w:r>
          </w:hyperlink>
        </w:p>
        <w:p w14:paraId="67CCB725" w14:textId="4B948363" w:rsidR="00987BAB" w:rsidRDefault="00987BAB">
          <w:pPr>
            <w:pStyle w:val="INNH1"/>
            <w:tabs>
              <w:tab w:val="right" w:leader="dot" w:pos="9062"/>
            </w:tabs>
            <w:rPr>
              <w:noProof/>
              <w:lang w:eastAsia="nb-NO"/>
            </w:rPr>
          </w:pPr>
          <w:hyperlink w:anchor="_Toc134015692" w:history="1">
            <w:r w:rsidRPr="004E7010">
              <w:rPr>
                <w:rStyle w:val="Hyperkobling"/>
                <w:noProof/>
              </w:rPr>
              <w:t>Føresetnadar for å lukkast</w:t>
            </w:r>
            <w:r>
              <w:rPr>
                <w:noProof/>
                <w:webHidden/>
              </w:rPr>
              <w:tab/>
            </w:r>
            <w:r>
              <w:rPr>
                <w:noProof/>
                <w:webHidden/>
              </w:rPr>
              <w:fldChar w:fldCharType="begin"/>
            </w:r>
            <w:r>
              <w:rPr>
                <w:noProof/>
                <w:webHidden/>
              </w:rPr>
              <w:instrText xml:space="preserve"> PAGEREF _Toc134015692 \h </w:instrText>
            </w:r>
            <w:r>
              <w:rPr>
                <w:noProof/>
                <w:webHidden/>
              </w:rPr>
            </w:r>
            <w:r>
              <w:rPr>
                <w:noProof/>
                <w:webHidden/>
              </w:rPr>
              <w:fldChar w:fldCharType="separate"/>
            </w:r>
            <w:r>
              <w:rPr>
                <w:noProof/>
                <w:webHidden/>
              </w:rPr>
              <w:t>30</w:t>
            </w:r>
            <w:r>
              <w:rPr>
                <w:noProof/>
                <w:webHidden/>
              </w:rPr>
              <w:fldChar w:fldCharType="end"/>
            </w:r>
          </w:hyperlink>
        </w:p>
        <w:p w14:paraId="339AE407" w14:textId="49582094" w:rsidR="00987BAB" w:rsidRDefault="00987BAB">
          <w:pPr>
            <w:pStyle w:val="INNH1"/>
            <w:tabs>
              <w:tab w:val="right" w:leader="dot" w:pos="9062"/>
            </w:tabs>
            <w:rPr>
              <w:noProof/>
              <w:lang w:eastAsia="nb-NO"/>
            </w:rPr>
          </w:pPr>
          <w:hyperlink w:anchor="_Toc134015693" w:history="1">
            <w:r w:rsidRPr="004E7010">
              <w:rPr>
                <w:rStyle w:val="Hyperkobling"/>
                <w:noProof/>
                <w:lang w:val="nn-NO"/>
              </w:rPr>
              <w:t>Oppfølging</w:t>
            </w:r>
            <w:r>
              <w:rPr>
                <w:noProof/>
                <w:webHidden/>
              </w:rPr>
              <w:tab/>
            </w:r>
            <w:r>
              <w:rPr>
                <w:noProof/>
                <w:webHidden/>
              </w:rPr>
              <w:fldChar w:fldCharType="begin"/>
            </w:r>
            <w:r>
              <w:rPr>
                <w:noProof/>
                <w:webHidden/>
              </w:rPr>
              <w:instrText xml:space="preserve"> PAGEREF _Toc134015693 \h </w:instrText>
            </w:r>
            <w:r>
              <w:rPr>
                <w:noProof/>
                <w:webHidden/>
              </w:rPr>
            </w:r>
            <w:r>
              <w:rPr>
                <w:noProof/>
                <w:webHidden/>
              </w:rPr>
              <w:fldChar w:fldCharType="separate"/>
            </w:r>
            <w:r>
              <w:rPr>
                <w:noProof/>
                <w:webHidden/>
              </w:rPr>
              <w:t>31</w:t>
            </w:r>
            <w:r>
              <w:rPr>
                <w:noProof/>
                <w:webHidden/>
              </w:rPr>
              <w:fldChar w:fldCharType="end"/>
            </w:r>
          </w:hyperlink>
        </w:p>
        <w:p w14:paraId="582AB55C" w14:textId="2E098A61" w:rsidR="00987BAB" w:rsidRDefault="00987BAB">
          <w:pPr>
            <w:pStyle w:val="INNH1"/>
            <w:tabs>
              <w:tab w:val="right" w:leader="dot" w:pos="9062"/>
            </w:tabs>
            <w:rPr>
              <w:noProof/>
              <w:lang w:eastAsia="nb-NO"/>
            </w:rPr>
          </w:pPr>
          <w:hyperlink w:anchor="_Toc134015694" w:history="1">
            <w:r w:rsidRPr="004E7010">
              <w:rPr>
                <w:rStyle w:val="Hyperkobling"/>
                <w:noProof/>
                <w:lang w:val="nn-NO"/>
              </w:rPr>
              <w:t>Kunnskapsgrunnlag</w:t>
            </w:r>
            <w:r>
              <w:rPr>
                <w:noProof/>
                <w:webHidden/>
              </w:rPr>
              <w:tab/>
            </w:r>
            <w:r>
              <w:rPr>
                <w:noProof/>
                <w:webHidden/>
              </w:rPr>
              <w:fldChar w:fldCharType="begin"/>
            </w:r>
            <w:r>
              <w:rPr>
                <w:noProof/>
                <w:webHidden/>
              </w:rPr>
              <w:instrText xml:space="preserve"> PAGEREF _Toc134015694 \h </w:instrText>
            </w:r>
            <w:r>
              <w:rPr>
                <w:noProof/>
                <w:webHidden/>
              </w:rPr>
            </w:r>
            <w:r>
              <w:rPr>
                <w:noProof/>
                <w:webHidden/>
              </w:rPr>
              <w:fldChar w:fldCharType="separate"/>
            </w:r>
            <w:r>
              <w:rPr>
                <w:noProof/>
                <w:webHidden/>
              </w:rPr>
              <w:t>33</w:t>
            </w:r>
            <w:r>
              <w:rPr>
                <w:noProof/>
                <w:webHidden/>
              </w:rPr>
              <w:fldChar w:fldCharType="end"/>
            </w:r>
          </w:hyperlink>
        </w:p>
        <w:p w14:paraId="335292C7" w14:textId="797C7BEF" w:rsidR="005D7257" w:rsidRDefault="005D7257" w:rsidP="005D7257">
          <w:r>
            <w:rPr>
              <w:b/>
              <w:bCs/>
            </w:rPr>
            <w:fldChar w:fldCharType="end"/>
          </w:r>
        </w:p>
      </w:sdtContent>
    </w:sdt>
    <w:p w14:paraId="01D5B816" w14:textId="77777777" w:rsidR="005D7257" w:rsidRDefault="005D7257" w:rsidP="005D7257">
      <w:pPr>
        <w:rPr>
          <w:rFonts w:asciiTheme="majorHAnsi" w:hAnsiTheme="majorHAnsi" w:cstheme="majorHAnsi"/>
          <w:sz w:val="40"/>
          <w:szCs w:val="40"/>
          <w:highlight w:val="yellow"/>
        </w:rPr>
      </w:pPr>
      <w:r>
        <w:rPr>
          <w:rFonts w:asciiTheme="majorHAnsi" w:hAnsiTheme="majorHAnsi" w:cstheme="majorHAnsi"/>
          <w:sz w:val="40"/>
          <w:szCs w:val="40"/>
          <w:highlight w:val="yellow"/>
        </w:rPr>
        <w:br w:type="page"/>
      </w:r>
    </w:p>
    <w:p w14:paraId="4E9C68BA" w14:textId="14382527" w:rsidR="005D7257" w:rsidRPr="00F83A8F" w:rsidRDefault="005D7257" w:rsidP="00E812A1">
      <w:pPr>
        <w:pStyle w:val="Overskrift1"/>
      </w:pPr>
      <w:bookmarkStart w:id="0" w:name="_Toc134015672"/>
      <w:r w:rsidRPr="00F83A8F">
        <w:lastRenderedPageBreak/>
        <w:t>Innleiing</w:t>
      </w:r>
      <w:bookmarkEnd w:id="0"/>
    </w:p>
    <w:p w14:paraId="616A968A" w14:textId="77777777" w:rsidR="005D7257" w:rsidRPr="00F83A8F" w:rsidRDefault="005D7257" w:rsidP="005D7257">
      <w:pPr>
        <w:rPr>
          <w:sz w:val="24"/>
          <w:szCs w:val="24"/>
        </w:rPr>
      </w:pPr>
      <w:r w:rsidRPr="00F83A8F">
        <w:rPr>
          <w:sz w:val="24"/>
          <w:szCs w:val="24"/>
        </w:rPr>
        <w:t xml:space="preserve">Kommuneplanen er kommunen sitt overordna plan- og styringsdokument som blir vedtatt av kommunestyret. Gjennom dette dokumentet gir kommunestyret styringssignal til kommunen sine øvrige planar, den lokale samfunnsutviklinga og til utvikling av kommunen sine tenester. Kommuneplanen gjeld for 10 år, men i kvar valperiode kan kommunestyret revidere både planen sin samfunns- og arealdel. Grunnlaget for kommuneplanen sin samfunnsdel er: </w:t>
      </w:r>
    </w:p>
    <w:p w14:paraId="511E0659" w14:textId="60DD7C06" w:rsidR="005D7257" w:rsidRPr="00F83A8F" w:rsidRDefault="005D7257" w:rsidP="005D7257">
      <w:pPr>
        <w:ind w:firstLine="360"/>
        <w:rPr>
          <w:sz w:val="24"/>
          <w:szCs w:val="24"/>
        </w:rPr>
      </w:pPr>
      <w:r w:rsidRPr="00F83A8F">
        <w:rPr>
          <w:sz w:val="24"/>
          <w:szCs w:val="24"/>
        </w:rPr>
        <w:t xml:space="preserve">• </w:t>
      </w:r>
      <w:r w:rsidRPr="00F83A8F">
        <w:rPr>
          <w:sz w:val="24"/>
          <w:szCs w:val="24"/>
        </w:rPr>
        <w:tab/>
        <w:t xml:space="preserve">Plan- og bygningsloven kap. 11 </w:t>
      </w:r>
    </w:p>
    <w:p w14:paraId="07E6527C" w14:textId="77777777" w:rsidR="005D7257" w:rsidRPr="00F83A8F" w:rsidRDefault="005D7257" w:rsidP="005D7257">
      <w:pPr>
        <w:pStyle w:val="Listeavsnitt"/>
        <w:numPr>
          <w:ilvl w:val="0"/>
          <w:numId w:val="42"/>
        </w:numPr>
        <w:rPr>
          <w:sz w:val="24"/>
          <w:szCs w:val="24"/>
        </w:rPr>
      </w:pPr>
      <w:r w:rsidRPr="00F83A8F">
        <w:rPr>
          <w:sz w:val="24"/>
          <w:szCs w:val="24"/>
        </w:rPr>
        <w:t>Kommunal Planstrategi 2020-2023 og Planprogram for kommuneplanen sin samfunnsdel 2020 -2032 vedtatt i kommunestyret 3. desember 2020.</w:t>
      </w:r>
    </w:p>
    <w:p w14:paraId="29F723D5" w14:textId="77777777" w:rsidR="005D7257" w:rsidRPr="000D5B85" w:rsidRDefault="005D7257" w:rsidP="005D7257">
      <w:pPr>
        <w:rPr>
          <w:rFonts w:asciiTheme="majorHAnsi" w:hAnsiTheme="majorHAnsi" w:cstheme="majorHAnsi"/>
          <w:sz w:val="40"/>
          <w:szCs w:val="40"/>
        </w:rPr>
      </w:pPr>
      <w:r w:rsidRPr="0049278A">
        <w:rPr>
          <w:noProof/>
          <w:highlight w:val="yellow"/>
        </w:rPr>
        <w:drawing>
          <wp:inline distT="0" distB="0" distL="0" distR="0" wp14:anchorId="1912FD6D" wp14:editId="0890FAD8">
            <wp:extent cx="5759450" cy="3844925"/>
            <wp:effectExtent l="0" t="0" r="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844925"/>
                    </a:xfrm>
                    <a:prstGeom prst="rect">
                      <a:avLst/>
                    </a:prstGeom>
                    <a:noFill/>
                    <a:ln>
                      <a:noFill/>
                    </a:ln>
                  </pic:spPr>
                </pic:pic>
              </a:graphicData>
            </a:graphic>
          </wp:inline>
        </w:drawing>
      </w:r>
    </w:p>
    <w:p w14:paraId="0926727B" w14:textId="77777777" w:rsidR="005D7257" w:rsidRPr="00F83A8F" w:rsidRDefault="005D7257" w:rsidP="005D7257">
      <w:pPr>
        <w:rPr>
          <w:rFonts w:asciiTheme="majorHAnsi" w:hAnsiTheme="majorHAnsi" w:cstheme="majorHAnsi"/>
        </w:rPr>
      </w:pPr>
      <w:r w:rsidRPr="00F83A8F">
        <w:rPr>
          <w:rFonts w:asciiTheme="majorHAnsi" w:hAnsiTheme="majorHAnsi" w:cstheme="majorHAnsi"/>
          <w:b/>
          <w:bCs/>
          <w:sz w:val="20"/>
          <w:szCs w:val="20"/>
        </w:rPr>
        <w:t>Fig.1:</w:t>
      </w:r>
      <w:r w:rsidRPr="00F83A8F">
        <w:rPr>
          <w:rFonts w:asciiTheme="majorHAnsi" w:hAnsiTheme="majorHAnsi" w:cstheme="majorHAnsi"/>
        </w:rPr>
        <w:t xml:space="preserve"> Det kommunale plansystemet i Giske kommune</w:t>
      </w:r>
    </w:p>
    <w:p w14:paraId="230292D4" w14:textId="77777777" w:rsidR="005D7257" w:rsidRPr="00F83A8F" w:rsidRDefault="005D7257" w:rsidP="005D7257">
      <w:pPr>
        <w:rPr>
          <w:lang w:val="nn-NO"/>
        </w:rPr>
      </w:pPr>
      <w:r w:rsidRPr="00F83A8F">
        <w:rPr>
          <w:lang w:val="nn-NO"/>
        </w:rPr>
        <w:t xml:space="preserve">Om </w:t>
      </w:r>
      <w:r w:rsidRPr="00F83A8F">
        <w:t>planarbeidet.</w:t>
      </w:r>
    </w:p>
    <w:p w14:paraId="34C7A70F" w14:textId="77777777" w:rsidR="005D7257" w:rsidRPr="00F83A8F" w:rsidRDefault="005D7257" w:rsidP="005D7257">
      <w:pPr>
        <w:pStyle w:val="Ingenmellomrom"/>
        <w:rPr>
          <w:rFonts w:asciiTheme="majorHAnsi" w:hAnsiTheme="majorHAnsi" w:cstheme="majorHAnsi"/>
          <w:sz w:val="24"/>
          <w:szCs w:val="24"/>
          <w:lang w:val="nn-NO"/>
        </w:rPr>
      </w:pPr>
      <w:r w:rsidRPr="00F83A8F">
        <w:rPr>
          <w:rFonts w:asciiTheme="majorHAnsi" w:hAnsiTheme="majorHAnsi" w:cstheme="majorHAnsi"/>
          <w:sz w:val="24"/>
          <w:szCs w:val="24"/>
          <w:lang w:val="nn-NO"/>
        </w:rPr>
        <w:t xml:space="preserve">Formannskapet er kommuneplanutval og har den overordna politiske styringa av planarbeidet. Administrativt har kommunedirektøren leia arbeidet i ei arbeidsgruppe med kommunalsjefane, leiar for teknisk og kommuneplanleggar. Adminstrativt planforum, der ulike fagansvarlege i kommunen møter, har hatt samfunnsdelen til vurdering. </w:t>
      </w:r>
    </w:p>
    <w:p w14:paraId="6A60AE55" w14:textId="77777777" w:rsidR="005D7257" w:rsidRPr="00F83A8F" w:rsidRDefault="005D7257" w:rsidP="005D7257">
      <w:pPr>
        <w:pStyle w:val="Ingenmellomrom"/>
        <w:rPr>
          <w:rFonts w:asciiTheme="majorHAnsi" w:hAnsiTheme="majorHAnsi" w:cstheme="majorHAnsi"/>
          <w:sz w:val="24"/>
          <w:szCs w:val="24"/>
          <w:lang w:val="nn-NO"/>
        </w:rPr>
      </w:pPr>
      <w:r w:rsidRPr="00F83A8F">
        <w:rPr>
          <w:rFonts w:asciiTheme="majorHAnsi" w:hAnsiTheme="majorHAnsi" w:cstheme="majorHAnsi"/>
          <w:sz w:val="24"/>
          <w:szCs w:val="24"/>
          <w:lang w:val="nn-NO"/>
        </w:rPr>
        <w:t xml:space="preserve">Distriktssenteret var inne i startfasen av kommuneplanarbeidet med foredrag og bistand i samband med verkstad for kommunestyrepolitikarane. Berekraftsmåla og arealstrategi har vore tema for kommunestyret med foredragshaldarar frå Møre og Romsdal fylkeskommune. </w:t>
      </w:r>
    </w:p>
    <w:p w14:paraId="1A0CE273" w14:textId="77777777" w:rsidR="005D7257" w:rsidRPr="00E7578B" w:rsidRDefault="005D7257" w:rsidP="005D7257">
      <w:pPr>
        <w:pStyle w:val="Ingenmellomrom"/>
        <w:rPr>
          <w:rFonts w:asciiTheme="majorHAnsi" w:hAnsiTheme="majorHAnsi" w:cstheme="majorHAnsi"/>
          <w:sz w:val="24"/>
          <w:szCs w:val="24"/>
          <w:lang w:val="nn-NO"/>
        </w:rPr>
      </w:pPr>
      <w:r w:rsidRPr="00F83A8F">
        <w:rPr>
          <w:rFonts w:asciiTheme="majorHAnsi" w:hAnsiTheme="majorHAnsi" w:cstheme="majorHAnsi"/>
          <w:sz w:val="24"/>
          <w:szCs w:val="24"/>
          <w:lang w:val="nn-NO"/>
        </w:rPr>
        <w:t>Det vart ikkje arrangert folkemøte i prosessen under pandemien. Ei spørjeundersøkjing og ein instagramkonkurranse vart lagt ut på Giske kommune sine internettsider.</w:t>
      </w:r>
      <w:r w:rsidRPr="00F1623B">
        <w:rPr>
          <w:rFonts w:asciiTheme="majorHAnsi" w:hAnsiTheme="majorHAnsi" w:cstheme="majorHAnsi"/>
          <w:sz w:val="24"/>
          <w:szCs w:val="24"/>
          <w:lang w:val="nn-NO"/>
        </w:rPr>
        <w:t xml:space="preserve"> </w:t>
      </w:r>
    </w:p>
    <w:p w14:paraId="7B581B02" w14:textId="77777777" w:rsidR="005D7257" w:rsidRPr="00F83A8F" w:rsidRDefault="005D7257" w:rsidP="005D7257">
      <w:pPr>
        <w:pStyle w:val="Overskrift1"/>
      </w:pPr>
      <w:bookmarkStart w:id="1" w:name="_Toc134015673"/>
      <w:r w:rsidRPr="00F83A8F">
        <w:lastRenderedPageBreak/>
        <w:t>Viktige føringar</w:t>
      </w:r>
      <w:bookmarkEnd w:id="1"/>
    </w:p>
    <w:p w14:paraId="7E1115A2" w14:textId="77777777" w:rsidR="005D7257" w:rsidRPr="00F83A8F" w:rsidRDefault="005D7257" w:rsidP="005D7257"/>
    <w:p w14:paraId="7077D612" w14:textId="77777777" w:rsidR="005D7257" w:rsidRPr="00F83A8F" w:rsidRDefault="005D7257" w:rsidP="005D7257">
      <w:pPr>
        <w:rPr>
          <w:rFonts w:asciiTheme="majorHAnsi" w:hAnsiTheme="majorHAnsi" w:cstheme="majorHAnsi"/>
          <w:sz w:val="24"/>
          <w:szCs w:val="24"/>
        </w:rPr>
      </w:pPr>
      <w:r w:rsidRPr="00F83A8F">
        <w:rPr>
          <w:rFonts w:asciiTheme="majorHAnsi" w:hAnsiTheme="majorHAnsi" w:cstheme="majorHAnsi"/>
          <w:sz w:val="24"/>
          <w:szCs w:val="24"/>
        </w:rPr>
        <w:t>All planlegging skal medverke til å samordne statlege, regionale og kommunale oppgåver, jfr. Pbl. § 1 – 1,2. ledd.</w:t>
      </w:r>
    </w:p>
    <w:p w14:paraId="405C51DF" w14:textId="77777777" w:rsidR="005D7257" w:rsidRPr="00F83A8F" w:rsidRDefault="005D7257" w:rsidP="005D7257">
      <w:pPr>
        <w:rPr>
          <w:rFonts w:asciiTheme="majorHAnsi" w:hAnsiTheme="majorHAnsi" w:cstheme="majorHAnsi"/>
          <w:sz w:val="24"/>
          <w:szCs w:val="24"/>
        </w:rPr>
      </w:pPr>
      <w:r w:rsidRPr="00F83A8F">
        <w:rPr>
          <w:rFonts w:asciiTheme="majorHAnsi" w:hAnsiTheme="majorHAnsi" w:cstheme="majorHAnsi"/>
          <w:sz w:val="24"/>
          <w:szCs w:val="24"/>
        </w:rPr>
        <w:t>Dei viktigaste overordna føringane for planen;</w:t>
      </w:r>
    </w:p>
    <w:p w14:paraId="30BDB00E" w14:textId="77777777" w:rsidR="005D7257" w:rsidRPr="00F83A8F" w:rsidRDefault="005D7257" w:rsidP="005D7257">
      <w:pPr>
        <w:pStyle w:val="Ingenmellomrom"/>
        <w:rPr>
          <w:rFonts w:asciiTheme="majorHAnsi" w:hAnsiTheme="majorHAnsi" w:cstheme="majorHAnsi"/>
          <w:b/>
          <w:bCs/>
          <w:sz w:val="24"/>
          <w:szCs w:val="24"/>
        </w:rPr>
      </w:pPr>
      <w:r w:rsidRPr="00F83A8F">
        <w:rPr>
          <w:rFonts w:asciiTheme="majorHAnsi" w:hAnsiTheme="majorHAnsi" w:cstheme="majorHAnsi"/>
          <w:b/>
          <w:bCs/>
          <w:sz w:val="24"/>
          <w:szCs w:val="24"/>
        </w:rPr>
        <w:t>Statlege</w:t>
      </w:r>
    </w:p>
    <w:p w14:paraId="7817CCF8" w14:textId="77777777" w:rsidR="005D7257" w:rsidRPr="00F83A8F" w:rsidRDefault="005D7257" w:rsidP="005D7257">
      <w:pPr>
        <w:rPr>
          <w:rFonts w:asciiTheme="majorHAnsi" w:hAnsiTheme="majorHAnsi" w:cstheme="majorHAnsi"/>
          <w:sz w:val="24"/>
          <w:szCs w:val="24"/>
        </w:rPr>
      </w:pPr>
      <w:r w:rsidRPr="00F83A8F">
        <w:rPr>
          <w:rFonts w:asciiTheme="majorHAnsi" w:hAnsiTheme="majorHAnsi" w:cstheme="majorHAnsi"/>
          <w:sz w:val="24"/>
          <w:szCs w:val="24"/>
        </w:rPr>
        <w:t>Dokumentet «Nasjonale forventningar til regional og kommunal planlegging 2019-2023» er vedteke av regjeringa (kgl. Res.12.062019). Dei nasjonale forventningane skal følgjast opp i arbeidet med regionale og kommunale planstrategiar og planar i kommunane. Regjeringa legg vekt på at vi står overfor fire store utfordringar:</w:t>
      </w:r>
    </w:p>
    <w:p w14:paraId="441F35A9" w14:textId="77777777" w:rsidR="005D7257" w:rsidRPr="00F83A8F" w:rsidRDefault="005D7257" w:rsidP="005D7257">
      <w:pPr>
        <w:pStyle w:val="Listeavsnitt"/>
        <w:numPr>
          <w:ilvl w:val="0"/>
          <w:numId w:val="38"/>
        </w:numPr>
        <w:rPr>
          <w:rFonts w:asciiTheme="majorHAnsi" w:hAnsiTheme="majorHAnsi" w:cstheme="majorHAnsi"/>
          <w:sz w:val="24"/>
          <w:szCs w:val="24"/>
        </w:rPr>
      </w:pPr>
      <w:r w:rsidRPr="00F83A8F">
        <w:rPr>
          <w:rFonts w:asciiTheme="majorHAnsi" w:hAnsiTheme="majorHAnsi" w:cstheme="majorHAnsi"/>
          <w:sz w:val="24"/>
          <w:szCs w:val="24"/>
        </w:rPr>
        <w:t>å skape eit berekraftig velferdssamfunn</w:t>
      </w:r>
    </w:p>
    <w:p w14:paraId="7C5A8010" w14:textId="77777777" w:rsidR="005D7257" w:rsidRPr="00F83A8F" w:rsidRDefault="005D7257" w:rsidP="005D7257">
      <w:pPr>
        <w:pStyle w:val="Listeavsnitt"/>
        <w:numPr>
          <w:ilvl w:val="0"/>
          <w:numId w:val="38"/>
        </w:numPr>
        <w:rPr>
          <w:rFonts w:asciiTheme="majorHAnsi" w:hAnsiTheme="majorHAnsi" w:cstheme="majorHAnsi"/>
          <w:sz w:val="24"/>
          <w:szCs w:val="24"/>
        </w:rPr>
      </w:pPr>
      <w:r w:rsidRPr="00F83A8F">
        <w:rPr>
          <w:rFonts w:asciiTheme="majorHAnsi" w:hAnsiTheme="majorHAnsi" w:cstheme="majorHAnsi"/>
          <w:sz w:val="24"/>
          <w:szCs w:val="24"/>
        </w:rPr>
        <w:t>å skape eit økologisk berekraftig samfunn gjennom mellom anna offensiv klimapolitikk og ei forsvarleg ressursforvaltning</w:t>
      </w:r>
    </w:p>
    <w:p w14:paraId="36EFE6B1" w14:textId="77777777" w:rsidR="005D7257" w:rsidRPr="00F83A8F" w:rsidRDefault="005D7257" w:rsidP="005D7257">
      <w:pPr>
        <w:pStyle w:val="Listeavsnitt"/>
        <w:numPr>
          <w:ilvl w:val="0"/>
          <w:numId w:val="38"/>
        </w:numPr>
        <w:rPr>
          <w:rFonts w:asciiTheme="majorHAnsi" w:hAnsiTheme="majorHAnsi" w:cstheme="majorHAnsi"/>
          <w:sz w:val="24"/>
          <w:szCs w:val="24"/>
        </w:rPr>
      </w:pPr>
      <w:r w:rsidRPr="00F83A8F">
        <w:rPr>
          <w:rFonts w:asciiTheme="majorHAnsi" w:hAnsiTheme="majorHAnsi" w:cstheme="majorHAnsi"/>
          <w:sz w:val="24"/>
          <w:szCs w:val="24"/>
        </w:rPr>
        <w:t>å skape eit sosialt berekraftig samfunn</w:t>
      </w:r>
    </w:p>
    <w:p w14:paraId="2C71D7F6" w14:textId="77777777" w:rsidR="005D7257" w:rsidRPr="00F83A8F" w:rsidRDefault="005D7257" w:rsidP="005D7257">
      <w:pPr>
        <w:pStyle w:val="Listeavsnitt"/>
        <w:numPr>
          <w:ilvl w:val="0"/>
          <w:numId w:val="38"/>
        </w:numPr>
        <w:rPr>
          <w:rFonts w:asciiTheme="majorHAnsi" w:hAnsiTheme="majorHAnsi" w:cstheme="majorHAnsi"/>
          <w:sz w:val="24"/>
          <w:szCs w:val="24"/>
        </w:rPr>
      </w:pPr>
      <w:r w:rsidRPr="00F83A8F">
        <w:rPr>
          <w:rFonts w:asciiTheme="majorHAnsi" w:hAnsiTheme="majorHAnsi" w:cstheme="majorHAnsi"/>
          <w:sz w:val="24"/>
          <w:szCs w:val="24"/>
        </w:rPr>
        <w:t>å skape eit trygt samfunn for alle</w:t>
      </w:r>
    </w:p>
    <w:p w14:paraId="2676D308" w14:textId="77777777" w:rsidR="005D7257" w:rsidRPr="00F83A8F" w:rsidRDefault="005D7257" w:rsidP="005D7257">
      <w:pPr>
        <w:rPr>
          <w:rFonts w:asciiTheme="majorHAnsi" w:hAnsiTheme="majorHAnsi" w:cstheme="majorHAnsi"/>
          <w:sz w:val="24"/>
          <w:szCs w:val="24"/>
        </w:rPr>
      </w:pPr>
      <w:r w:rsidRPr="00F83A8F">
        <w:rPr>
          <w:rFonts w:asciiTheme="majorHAnsi" w:hAnsiTheme="majorHAnsi" w:cstheme="majorHAnsi"/>
          <w:sz w:val="24"/>
          <w:szCs w:val="24"/>
        </w:rPr>
        <w:t>Regjeringa har bestemt at dei 17 berekraftsmåla til FN, som Noreg har slutta seg til, skal vere det politiske hovudsporet for å ta tak i dei største utfordringane i vår tid, også i Noreg. Det er derfor viktig at berekraftsmåla blir ein viktig del av grunnlaget for samfunns- og arealplanlegginga. Med stortingsmeldinga; Berekraftige byar og sterke distrikt, Meld. T18 (2016-2017) blir dei nasjonale forventningane vidareført.</w:t>
      </w:r>
    </w:p>
    <w:p w14:paraId="378AAB81" w14:textId="77777777" w:rsidR="005D7257" w:rsidRPr="00F83A8F" w:rsidRDefault="005D7257" w:rsidP="005D7257">
      <w:pPr>
        <w:pStyle w:val="Ingenmellomrom"/>
        <w:rPr>
          <w:rFonts w:asciiTheme="majorHAnsi" w:hAnsiTheme="majorHAnsi" w:cstheme="majorHAnsi"/>
          <w:b/>
          <w:bCs/>
          <w:sz w:val="24"/>
          <w:szCs w:val="24"/>
        </w:rPr>
      </w:pPr>
      <w:r w:rsidRPr="00F83A8F">
        <w:rPr>
          <w:rFonts w:asciiTheme="majorHAnsi" w:hAnsiTheme="majorHAnsi" w:cstheme="majorHAnsi"/>
          <w:b/>
          <w:bCs/>
          <w:sz w:val="24"/>
          <w:szCs w:val="24"/>
        </w:rPr>
        <w:t>Regionale</w:t>
      </w:r>
    </w:p>
    <w:p w14:paraId="5DE24648" w14:textId="77777777" w:rsidR="005D7257" w:rsidRPr="00F83A8F" w:rsidRDefault="005D7257" w:rsidP="005D7257">
      <w:pPr>
        <w:rPr>
          <w:rFonts w:asciiTheme="majorHAnsi" w:hAnsiTheme="majorHAnsi" w:cstheme="majorHAnsi"/>
          <w:sz w:val="24"/>
          <w:szCs w:val="24"/>
        </w:rPr>
      </w:pPr>
      <w:r w:rsidRPr="00F83A8F">
        <w:rPr>
          <w:rFonts w:asciiTheme="majorHAnsi" w:hAnsiTheme="majorHAnsi" w:cstheme="majorHAnsi"/>
          <w:sz w:val="24"/>
          <w:szCs w:val="24"/>
        </w:rPr>
        <w:t>Møre og Romsdal har sett seg som mål å bli det første fylket som etterlever FN`s berekraftsmål.</w:t>
      </w:r>
    </w:p>
    <w:p w14:paraId="4CAF30DE" w14:textId="77777777" w:rsidR="005D7257" w:rsidRPr="00F83A8F" w:rsidRDefault="005D7257" w:rsidP="005D7257">
      <w:pPr>
        <w:pStyle w:val="Listeavsnitt"/>
        <w:numPr>
          <w:ilvl w:val="0"/>
          <w:numId w:val="39"/>
        </w:numPr>
        <w:rPr>
          <w:rFonts w:asciiTheme="majorHAnsi" w:hAnsiTheme="majorHAnsi" w:cstheme="majorHAnsi"/>
          <w:sz w:val="24"/>
          <w:szCs w:val="24"/>
        </w:rPr>
      </w:pPr>
      <w:r w:rsidRPr="00F83A8F">
        <w:rPr>
          <w:rFonts w:asciiTheme="majorHAnsi" w:hAnsiTheme="majorHAnsi" w:cstheme="majorHAnsi"/>
          <w:sz w:val="24"/>
          <w:szCs w:val="24"/>
        </w:rPr>
        <w:t>Samarbeidsfylket Møre og Romsdal.</w:t>
      </w:r>
    </w:p>
    <w:p w14:paraId="77F28006" w14:textId="77777777" w:rsidR="005D7257" w:rsidRPr="00F83A8F" w:rsidRDefault="005D7257" w:rsidP="005D7257">
      <w:pPr>
        <w:pStyle w:val="Listeavsnitt"/>
        <w:numPr>
          <w:ilvl w:val="0"/>
          <w:numId w:val="39"/>
        </w:numPr>
        <w:rPr>
          <w:rFonts w:asciiTheme="majorHAnsi" w:hAnsiTheme="majorHAnsi" w:cstheme="majorHAnsi"/>
          <w:sz w:val="24"/>
          <w:szCs w:val="24"/>
        </w:rPr>
      </w:pPr>
      <w:r w:rsidRPr="00F83A8F">
        <w:rPr>
          <w:rFonts w:asciiTheme="majorHAnsi" w:hAnsiTheme="majorHAnsi" w:cstheme="majorHAnsi"/>
          <w:sz w:val="24"/>
          <w:szCs w:val="24"/>
        </w:rPr>
        <w:t xml:space="preserve">Miljøfylket: MÅL 1: Møre og Romsdal skal bli miljøfylke nr. 1 </w:t>
      </w:r>
    </w:p>
    <w:p w14:paraId="2D265C0B" w14:textId="77777777" w:rsidR="005D7257" w:rsidRPr="00F83A8F" w:rsidRDefault="005D7257" w:rsidP="005D7257">
      <w:pPr>
        <w:pStyle w:val="Listeavsnitt"/>
        <w:numPr>
          <w:ilvl w:val="0"/>
          <w:numId w:val="39"/>
        </w:numPr>
        <w:rPr>
          <w:rFonts w:asciiTheme="majorHAnsi" w:hAnsiTheme="majorHAnsi" w:cstheme="majorHAnsi"/>
          <w:sz w:val="24"/>
          <w:szCs w:val="24"/>
        </w:rPr>
      </w:pPr>
      <w:r w:rsidRPr="00F83A8F">
        <w:rPr>
          <w:rFonts w:asciiTheme="majorHAnsi" w:hAnsiTheme="majorHAnsi" w:cstheme="majorHAnsi"/>
          <w:sz w:val="24"/>
          <w:szCs w:val="24"/>
        </w:rPr>
        <w:t>Inkluderings- og kompetansefylket: MÅL 2: Møre og Romsdal skal vere eit attraktivt og mangfaldig fylke der folk vel å bu.</w:t>
      </w:r>
    </w:p>
    <w:p w14:paraId="33A5E132" w14:textId="77777777" w:rsidR="005D7257" w:rsidRPr="00F83A8F" w:rsidRDefault="005D7257" w:rsidP="005D7257">
      <w:pPr>
        <w:pStyle w:val="Listeavsnitt"/>
        <w:numPr>
          <w:ilvl w:val="0"/>
          <w:numId w:val="39"/>
        </w:numPr>
        <w:rPr>
          <w:rFonts w:asciiTheme="majorHAnsi" w:hAnsiTheme="majorHAnsi" w:cstheme="majorHAnsi"/>
          <w:sz w:val="24"/>
          <w:szCs w:val="24"/>
        </w:rPr>
      </w:pPr>
      <w:r w:rsidRPr="00F83A8F">
        <w:rPr>
          <w:rFonts w:asciiTheme="majorHAnsi" w:hAnsiTheme="majorHAnsi" w:cstheme="majorHAnsi"/>
          <w:sz w:val="24"/>
          <w:szCs w:val="24"/>
        </w:rPr>
        <w:t>Verdiskapingsfylket: MÅL 3: Møre og Romsdal skal ha eit internasjonalt og leiande næringsliv og ein effektiv offentleg sektor.</w:t>
      </w:r>
    </w:p>
    <w:p w14:paraId="7DBD14C6" w14:textId="77777777" w:rsidR="005D7257" w:rsidRPr="00F83A8F" w:rsidRDefault="005D7257" w:rsidP="005D7257">
      <w:pPr>
        <w:pStyle w:val="Ingenmellomrom"/>
        <w:numPr>
          <w:ilvl w:val="0"/>
          <w:numId w:val="39"/>
        </w:numPr>
        <w:rPr>
          <w:rFonts w:asciiTheme="majorHAnsi" w:hAnsiTheme="majorHAnsi" w:cstheme="majorHAnsi"/>
          <w:sz w:val="24"/>
          <w:szCs w:val="24"/>
          <w:lang w:val="nn-NO"/>
        </w:rPr>
      </w:pPr>
      <w:r w:rsidRPr="00F83A8F">
        <w:rPr>
          <w:rFonts w:asciiTheme="majorHAnsi" w:hAnsiTheme="majorHAnsi" w:cstheme="majorHAnsi"/>
          <w:sz w:val="24"/>
          <w:szCs w:val="24"/>
          <w:lang w:val="nn-NO"/>
        </w:rPr>
        <w:t>Plan for areal-, klima og transport PAKT (ikkje godkjent av statsforvalter, ei motsegn pr. 12.10.2022).</w:t>
      </w:r>
    </w:p>
    <w:p w14:paraId="59D2F96C" w14:textId="77777777" w:rsidR="005D7257" w:rsidRPr="00F83A8F" w:rsidRDefault="005D7257" w:rsidP="005D7257">
      <w:pPr>
        <w:pStyle w:val="Ingenmellomrom"/>
        <w:rPr>
          <w:rFonts w:asciiTheme="majorHAnsi" w:hAnsiTheme="majorHAnsi" w:cstheme="majorHAnsi"/>
          <w:b/>
          <w:bCs/>
          <w:sz w:val="24"/>
          <w:szCs w:val="24"/>
        </w:rPr>
      </w:pPr>
    </w:p>
    <w:p w14:paraId="0DB78A11" w14:textId="77777777" w:rsidR="005D7257" w:rsidRPr="00F83A8F" w:rsidRDefault="005D7257" w:rsidP="005D7257">
      <w:pPr>
        <w:pStyle w:val="Ingenmellomrom"/>
        <w:rPr>
          <w:rFonts w:asciiTheme="majorHAnsi" w:hAnsiTheme="majorHAnsi" w:cstheme="majorHAnsi"/>
          <w:b/>
          <w:bCs/>
          <w:sz w:val="24"/>
          <w:szCs w:val="24"/>
        </w:rPr>
      </w:pPr>
      <w:r w:rsidRPr="00F83A8F">
        <w:rPr>
          <w:rFonts w:asciiTheme="majorHAnsi" w:hAnsiTheme="majorHAnsi" w:cstheme="majorHAnsi"/>
          <w:b/>
          <w:bCs/>
          <w:sz w:val="24"/>
          <w:szCs w:val="24"/>
        </w:rPr>
        <w:t>Lokale</w:t>
      </w:r>
    </w:p>
    <w:p w14:paraId="55385BE2" w14:textId="77777777" w:rsidR="005D7257" w:rsidRPr="00F83A8F" w:rsidRDefault="005D7257" w:rsidP="005D7257">
      <w:pPr>
        <w:rPr>
          <w:rFonts w:asciiTheme="majorHAnsi" w:hAnsiTheme="majorHAnsi" w:cstheme="majorHAnsi"/>
          <w:sz w:val="24"/>
          <w:szCs w:val="24"/>
        </w:rPr>
      </w:pPr>
      <w:r w:rsidRPr="00F83A8F">
        <w:rPr>
          <w:rFonts w:asciiTheme="majorHAnsi" w:hAnsiTheme="majorHAnsi" w:cstheme="majorHAnsi"/>
          <w:sz w:val="24"/>
          <w:szCs w:val="24"/>
        </w:rPr>
        <w:t>Det er forutsett at planarbeidet skal gi retning for kommunen innafor områda verdiskaping, næringsverksemd og sysselsetting, vilkår for folkehelse, gode bustadar, bumiljø og oppvekstmiljø som skal medverke til at vi nærmar oss kommunen sine hovudutfordringar om:</w:t>
      </w:r>
    </w:p>
    <w:p w14:paraId="6E29BF4C" w14:textId="77777777" w:rsidR="005D7257" w:rsidRPr="00F83A8F" w:rsidRDefault="005D7257" w:rsidP="005D7257">
      <w:pPr>
        <w:pStyle w:val="Listeavsnitt"/>
        <w:numPr>
          <w:ilvl w:val="0"/>
          <w:numId w:val="41"/>
        </w:numPr>
        <w:rPr>
          <w:rFonts w:asciiTheme="majorHAnsi" w:hAnsiTheme="majorHAnsi" w:cstheme="majorHAnsi"/>
          <w:iCs/>
          <w:sz w:val="24"/>
          <w:szCs w:val="24"/>
        </w:rPr>
      </w:pPr>
      <w:r w:rsidRPr="00F83A8F">
        <w:rPr>
          <w:rFonts w:asciiTheme="majorHAnsi" w:hAnsiTheme="majorHAnsi" w:cstheme="majorHAnsi"/>
          <w:iCs/>
          <w:sz w:val="24"/>
          <w:szCs w:val="24"/>
        </w:rPr>
        <w:t>Gode levekår</w:t>
      </w:r>
    </w:p>
    <w:p w14:paraId="529CAA6A" w14:textId="77777777" w:rsidR="005D7257" w:rsidRPr="00F83A8F" w:rsidRDefault="005D7257" w:rsidP="005D7257">
      <w:pPr>
        <w:pStyle w:val="Listeavsnitt"/>
        <w:numPr>
          <w:ilvl w:val="0"/>
          <w:numId w:val="41"/>
        </w:numPr>
        <w:rPr>
          <w:rFonts w:asciiTheme="majorHAnsi" w:hAnsiTheme="majorHAnsi" w:cstheme="majorHAnsi"/>
          <w:iCs/>
          <w:sz w:val="24"/>
          <w:szCs w:val="24"/>
        </w:rPr>
      </w:pPr>
      <w:r w:rsidRPr="00F83A8F">
        <w:rPr>
          <w:rFonts w:asciiTheme="majorHAnsi" w:hAnsiTheme="majorHAnsi" w:cstheme="majorHAnsi"/>
          <w:iCs/>
          <w:sz w:val="24"/>
          <w:szCs w:val="24"/>
        </w:rPr>
        <w:t>Ei attraktiv bukommune med kontrollert bustadutvikling</w:t>
      </w:r>
    </w:p>
    <w:p w14:paraId="5F427C3F" w14:textId="77777777" w:rsidR="005D7257" w:rsidRPr="00F83A8F" w:rsidRDefault="005D7257" w:rsidP="005D7257">
      <w:pPr>
        <w:pStyle w:val="Listeavsnitt"/>
        <w:numPr>
          <w:ilvl w:val="0"/>
          <w:numId w:val="41"/>
        </w:numPr>
        <w:rPr>
          <w:rFonts w:asciiTheme="majorHAnsi" w:hAnsiTheme="majorHAnsi" w:cstheme="majorHAnsi"/>
          <w:iCs/>
          <w:sz w:val="24"/>
          <w:szCs w:val="24"/>
        </w:rPr>
      </w:pPr>
      <w:r w:rsidRPr="00F83A8F">
        <w:rPr>
          <w:rFonts w:asciiTheme="majorHAnsi" w:hAnsiTheme="majorHAnsi" w:cstheme="majorHAnsi"/>
          <w:iCs/>
          <w:sz w:val="24"/>
          <w:szCs w:val="24"/>
        </w:rPr>
        <w:t>Ei næringsvennleg kommune i vekst</w:t>
      </w:r>
    </w:p>
    <w:p w14:paraId="14A571A1" w14:textId="77777777" w:rsidR="005D7257" w:rsidRPr="009D4A40" w:rsidRDefault="005D7257" w:rsidP="005D7257">
      <w:pPr>
        <w:pStyle w:val="Overskrift2"/>
        <w:rPr>
          <w:sz w:val="28"/>
          <w:szCs w:val="28"/>
        </w:rPr>
      </w:pPr>
      <w:bookmarkStart w:id="2" w:name="_Toc134015674"/>
      <w:r w:rsidRPr="009D4A40">
        <w:rPr>
          <w:sz w:val="28"/>
          <w:szCs w:val="28"/>
        </w:rPr>
        <w:lastRenderedPageBreak/>
        <w:t>Visjon og hovudgrep</w:t>
      </w:r>
      <w:bookmarkEnd w:id="2"/>
    </w:p>
    <w:p w14:paraId="2A04E0D1" w14:textId="77777777" w:rsidR="005D7257" w:rsidRPr="00D36F20" w:rsidRDefault="005D7257" w:rsidP="005D7257">
      <w:pPr>
        <w:rPr>
          <w:rFonts w:asciiTheme="majorHAnsi" w:hAnsiTheme="majorHAnsi" w:cstheme="majorHAnsi"/>
          <w:sz w:val="40"/>
          <w:szCs w:val="40"/>
        </w:rPr>
      </w:pPr>
    </w:p>
    <w:p w14:paraId="183175AA" w14:textId="77777777" w:rsidR="005D7257" w:rsidRPr="00913466" w:rsidRDefault="005D7257" w:rsidP="005D7257">
      <w:pPr>
        <w:rPr>
          <w:rFonts w:asciiTheme="majorHAnsi" w:hAnsiTheme="majorHAnsi" w:cstheme="majorHAnsi"/>
          <w:b/>
          <w:sz w:val="24"/>
          <w:szCs w:val="24"/>
        </w:rPr>
      </w:pPr>
      <w:r w:rsidRPr="00913466">
        <w:rPr>
          <w:rFonts w:asciiTheme="majorHAnsi" w:hAnsiTheme="majorHAnsi" w:cstheme="majorHAnsi"/>
          <w:b/>
          <w:sz w:val="24"/>
          <w:szCs w:val="24"/>
        </w:rPr>
        <w:t xml:space="preserve">Visjonen «historisk og framtidsretta» skal inspirere til felles utvikling og endring. </w:t>
      </w:r>
    </w:p>
    <w:p w14:paraId="3C7BB607" w14:textId="77777777" w:rsidR="005D7257" w:rsidRPr="00913466" w:rsidRDefault="005D7257" w:rsidP="005D7257">
      <w:pPr>
        <w:rPr>
          <w:rFonts w:asciiTheme="majorHAnsi" w:hAnsiTheme="majorHAnsi" w:cstheme="majorHAnsi"/>
          <w:sz w:val="24"/>
          <w:szCs w:val="24"/>
          <w:lang w:val="nn-NO"/>
        </w:rPr>
      </w:pPr>
      <w:r w:rsidRPr="00913466">
        <w:rPr>
          <w:rFonts w:asciiTheme="majorHAnsi" w:hAnsiTheme="majorHAnsi" w:cstheme="majorHAnsi"/>
          <w:sz w:val="24"/>
          <w:szCs w:val="24"/>
          <w:lang w:val="nn-NO"/>
        </w:rPr>
        <w:t>Energien som finst hos innbyggarar, naturgjevne forutsetningar, næringsliv, kultur og historie er viktig for utviklinga.</w:t>
      </w:r>
    </w:p>
    <w:p w14:paraId="7102F804" w14:textId="77777777" w:rsidR="005D7257" w:rsidRPr="00913466" w:rsidRDefault="005D7257" w:rsidP="005D7257">
      <w:pPr>
        <w:rPr>
          <w:rFonts w:asciiTheme="majorHAnsi" w:hAnsiTheme="majorHAnsi" w:cstheme="majorHAnsi"/>
          <w:sz w:val="23"/>
          <w:szCs w:val="23"/>
          <w:lang w:val="nn-NO"/>
        </w:rPr>
      </w:pPr>
    </w:p>
    <w:p w14:paraId="19F1AA9D" w14:textId="77777777" w:rsidR="005D7257" w:rsidRPr="00913466" w:rsidRDefault="005D7257" w:rsidP="005D7257">
      <w:pPr>
        <w:rPr>
          <w:rFonts w:asciiTheme="majorHAnsi" w:hAnsiTheme="majorHAnsi" w:cstheme="majorHAnsi"/>
          <w:sz w:val="24"/>
          <w:szCs w:val="24"/>
          <w:lang w:val="nn-NO"/>
        </w:rPr>
      </w:pPr>
      <w:r w:rsidRPr="00913466">
        <w:rPr>
          <w:rFonts w:asciiTheme="majorHAnsi" w:hAnsiTheme="majorHAnsi" w:cstheme="majorHAnsi"/>
          <w:sz w:val="24"/>
          <w:szCs w:val="24"/>
          <w:lang w:val="nn-NO"/>
        </w:rPr>
        <w:t xml:space="preserve">For å lukkast må Giske kommune samarbeide både internasjonalt, nasjonalt, regionalt og lokalt. </w:t>
      </w:r>
      <w:r w:rsidRPr="00913466">
        <w:rPr>
          <w:rFonts w:asciiTheme="majorHAnsi" w:hAnsiTheme="majorHAnsi" w:cstheme="majorHAnsi"/>
          <w:b/>
          <w:sz w:val="24"/>
          <w:szCs w:val="24"/>
          <w:lang w:val="nn-NO"/>
        </w:rPr>
        <w:t>Visjonen</w:t>
      </w:r>
      <w:r w:rsidRPr="00913466">
        <w:rPr>
          <w:rFonts w:asciiTheme="majorHAnsi" w:hAnsiTheme="majorHAnsi" w:cstheme="majorHAnsi"/>
          <w:sz w:val="24"/>
          <w:szCs w:val="24"/>
          <w:lang w:val="nn-NO"/>
        </w:rPr>
        <w:t xml:space="preserve"> historisk og framtidsretta viser retning for utviklinga fram til 2032. </w:t>
      </w:r>
    </w:p>
    <w:p w14:paraId="672B17EF" w14:textId="77777777" w:rsidR="005D7257" w:rsidRPr="00913466" w:rsidRDefault="005D7257" w:rsidP="005D7257">
      <w:pPr>
        <w:rPr>
          <w:rFonts w:asciiTheme="majorHAnsi" w:hAnsiTheme="majorHAnsi" w:cstheme="majorHAnsi"/>
          <w:sz w:val="23"/>
          <w:szCs w:val="23"/>
          <w:lang w:val="nn-NO"/>
        </w:rPr>
      </w:pPr>
    </w:p>
    <w:p w14:paraId="7B420FED" w14:textId="77777777" w:rsidR="005D7257" w:rsidRPr="00913466" w:rsidRDefault="005D7257" w:rsidP="005D7257">
      <w:pPr>
        <w:pStyle w:val="Listeavsnitt"/>
        <w:numPr>
          <w:ilvl w:val="0"/>
          <w:numId w:val="1"/>
        </w:numPr>
        <w:rPr>
          <w:rFonts w:asciiTheme="majorHAnsi" w:hAnsiTheme="majorHAnsi" w:cstheme="majorHAnsi"/>
          <w:sz w:val="23"/>
          <w:szCs w:val="23"/>
          <w:lang w:val="nn-NO"/>
        </w:rPr>
      </w:pPr>
      <w:r w:rsidRPr="00913466">
        <w:rPr>
          <w:rFonts w:asciiTheme="majorHAnsi" w:hAnsiTheme="majorHAnsi" w:cstheme="majorHAnsi"/>
          <w:b/>
          <w:sz w:val="23"/>
          <w:szCs w:val="23"/>
          <w:lang w:val="nn-NO"/>
        </w:rPr>
        <w:t xml:space="preserve">Tre satsingsområde </w:t>
      </w:r>
    </w:p>
    <w:p w14:paraId="3069EAB7" w14:textId="77777777" w:rsidR="005D7257" w:rsidRPr="00913466" w:rsidRDefault="005D7257" w:rsidP="005D7257">
      <w:pPr>
        <w:pStyle w:val="Listeavsnitt"/>
        <w:rPr>
          <w:rFonts w:asciiTheme="majorHAnsi" w:hAnsiTheme="majorHAnsi" w:cstheme="majorHAnsi"/>
          <w:sz w:val="23"/>
          <w:szCs w:val="23"/>
          <w:lang w:val="nn-NO"/>
        </w:rPr>
      </w:pPr>
      <w:r w:rsidRPr="00913466">
        <w:rPr>
          <w:rFonts w:asciiTheme="majorHAnsi" w:hAnsiTheme="majorHAnsi" w:cstheme="majorHAnsi"/>
          <w:sz w:val="23"/>
          <w:szCs w:val="23"/>
          <w:lang w:val="nn-NO"/>
        </w:rPr>
        <w:t xml:space="preserve">med retningsmål:  </w:t>
      </w:r>
      <w:r w:rsidRPr="00913466">
        <w:rPr>
          <w:rFonts w:asciiTheme="majorHAnsi" w:hAnsiTheme="majorHAnsi" w:cstheme="majorHAnsi"/>
          <w:sz w:val="23"/>
          <w:szCs w:val="23"/>
          <w:u w:val="single"/>
          <w:lang w:val="nn-NO"/>
        </w:rPr>
        <w:t>slik vil vi ha det</w:t>
      </w:r>
      <w:r w:rsidRPr="00913466">
        <w:rPr>
          <w:rFonts w:asciiTheme="majorHAnsi" w:hAnsiTheme="majorHAnsi" w:cstheme="majorHAnsi"/>
          <w:sz w:val="23"/>
          <w:szCs w:val="23"/>
          <w:lang w:val="nn-NO"/>
        </w:rPr>
        <w:t xml:space="preserve"> og strategiar</w:t>
      </w:r>
      <w:r>
        <w:rPr>
          <w:rFonts w:asciiTheme="majorHAnsi" w:hAnsiTheme="majorHAnsi" w:cstheme="majorHAnsi"/>
          <w:sz w:val="23"/>
          <w:szCs w:val="23"/>
          <w:lang w:val="nn-NO"/>
        </w:rPr>
        <w:t>:</w:t>
      </w:r>
      <w:r w:rsidRPr="00913466">
        <w:rPr>
          <w:rFonts w:asciiTheme="majorHAnsi" w:hAnsiTheme="majorHAnsi" w:cstheme="majorHAnsi"/>
          <w:sz w:val="23"/>
          <w:szCs w:val="23"/>
          <w:lang w:val="nn-NO"/>
        </w:rPr>
        <w:t xml:space="preserve">  </w:t>
      </w:r>
      <w:r w:rsidRPr="00913466">
        <w:rPr>
          <w:rFonts w:asciiTheme="majorHAnsi" w:hAnsiTheme="majorHAnsi" w:cstheme="majorHAnsi"/>
          <w:sz w:val="23"/>
          <w:szCs w:val="23"/>
          <w:u w:val="single"/>
          <w:lang w:val="nn-NO"/>
        </w:rPr>
        <w:t>slik vil vi gjere</w:t>
      </w:r>
      <w:r w:rsidRPr="00913466">
        <w:rPr>
          <w:rFonts w:asciiTheme="majorHAnsi" w:hAnsiTheme="majorHAnsi" w:cstheme="majorHAnsi"/>
          <w:b/>
          <w:sz w:val="23"/>
          <w:szCs w:val="23"/>
          <w:u w:val="single"/>
          <w:lang w:val="nn-NO"/>
        </w:rPr>
        <w:t xml:space="preserve"> </w:t>
      </w:r>
      <w:r w:rsidRPr="00913466">
        <w:rPr>
          <w:rFonts w:asciiTheme="majorHAnsi" w:hAnsiTheme="majorHAnsi" w:cstheme="majorHAnsi"/>
          <w:sz w:val="23"/>
          <w:szCs w:val="23"/>
          <w:u w:val="single"/>
          <w:lang w:val="nn-NO"/>
        </w:rPr>
        <w:t xml:space="preserve">det </w:t>
      </w:r>
      <w:r w:rsidRPr="00913466">
        <w:rPr>
          <w:rFonts w:asciiTheme="majorHAnsi" w:hAnsiTheme="majorHAnsi" w:cstheme="majorHAnsi"/>
          <w:sz w:val="23"/>
          <w:szCs w:val="23"/>
          <w:lang w:val="nn-NO"/>
        </w:rPr>
        <w:t xml:space="preserve">                                                                             peikar på dei områda som skal ha ekstra merksemd og ressursar i planperioden:</w:t>
      </w:r>
    </w:p>
    <w:p w14:paraId="6A5E2C72" w14:textId="77777777" w:rsidR="005D7257" w:rsidRPr="00913466" w:rsidRDefault="005D7257" w:rsidP="005D7257">
      <w:pPr>
        <w:rPr>
          <w:rFonts w:asciiTheme="majorHAnsi" w:hAnsiTheme="majorHAnsi" w:cstheme="majorHAnsi"/>
          <w:sz w:val="23"/>
          <w:szCs w:val="23"/>
          <w:lang w:val="nn-NO"/>
        </w:rPr>
      </w:pPr>
    </w:p>
    <w:p w14:paraId="39DBF392" w14:textId="77777777" w:rsidR="005D7257" w:rsidRPr="00913466" w:rsidRDefault="005D7257" w:rsidP="005D7257">
      <w:pPr>
        <w:widowControl w:val="0"/>
        <w:autoSpaceDE w:val="0"/>
        <w:autoSpaceDN w:val="0"/>
        <w:adjustRightInd w:val="0"/>
        <w:spacing w:after="300" w:line="240" w:lineRule="auto"/>
        <w:ind w:left="708"/>
        <w:rPr>
          <w:rFonts w:asciiTheme="majorHAnsi" w:eastAsia="Times New Roman" w:hAnsiTheme="majorHAnsi" w:cstheme="majorHAnsi"/>
          <w:i/>
          <w:color w:val="000000"/>
          <w:sz w:val="24"/>
          <w:szCs w:val="24"/>
          <w:lang w:val="nn-NO"/>
        </w:rPr>
      </w:pPr>
      <w:r w:rsidRPr="00913466">
        <w:rPr>
          <w:rFonts w:asciiTheme="majorHAnsi" w:eastAsia="Times New Roman" w:hAnsiTheme="majorHAnsi" w:cstheme="majorHAnsi"/>
          <w:i/>
          <w:color w:val="000000"/>
          <w:sz w:val="24"/>
          <w:szCs w:val="24"/>
          <w:lang w:val="nn-NO"/>
        </w:rPr>
        <w:t xml:space="preserve">- </w:t>
      </w:r>
      <w:r w:rsidRPr="00913466">
        <w:rPr>
          <w:rFonts w:asciiTheme="majorHAnsi" w:eastAsia="Times New Roman" w:hAnsiTheme="majorHAnsi" w:cstheme="majorHAnsi"/>
          <w:b/>
          <w:i/>
          <w:color w:val="000000"/>
          <w:sz w:val="24"/>
          <w:szCs w:val="24"/>
          <w:lang w:val="nn-NO"/>
        </w:rPr>
        <w:t>Giske som bukommune</w:t>
      </w:r>
      <w:r w:rsidRPr="00913466">
        <w:rPr>
          <w:rFonts w:asciiTheme="majorHAnsi" w:eastAsia="Times New Roman" w:hAnsiTheme="majorHAnsi" w:cstheme="majorHAnsi"/>
          <w:i/>
          <w:color w:val="000000"/>
          <w:sz w:val="24"/>
          <w:szCs w:val="24"/>
          <w:lang w:val="nn-NO"/>
        </w:rPr>
        <w:t xml:space="preserve"> – ein god plass å </w:t>
      </w:r>
      <w:r w:rsidRPr="00913466">
        <w:rPr>
          <w:rFonts w:asciiTheme="majorHAnsi" w:eastAsia="Times New Roman" w:hAnsiTheme="majorHAnsi" w:cstheme="majorHAnsi"/>
          <w:i/>
          <w:sz w:val="24"/>
          <w:szCs w:val="24"/>
          <w:lang w:val="nn-NO"/>
        </w:rPr>
        <w:t>le</w:t>
      </w:r>
      <w:r w:rsidRPr="00913466">
        <w:rPr>
          <w:rFonts w:asciiTheme="majorHAnsi" w:eastAsia="Times New Roman" w:hAnsiTheme="majorHAnsi" w:cstheme="majorHAnsi"/>
          <w:i/>
          <w:color w:val="000000"/>
          <w:sz w:val="24"/>
          <w:szCs w:val="24"/>
          <w:lang w:val="nn-NO"/>
        </w:rPr>
        <w:t>ve heile livet</w:t>
      </w:r>
    </w:p>
    <w:p w14:paraId="461BFFEE" w14:textId="77777777" w:rsidR="005D7257" w:rsidRPr="00913466" w:rsidRDefault="005D7257" w:rsidP="005D7257">
      <w:pPr>
        <w:widowControl w:val="0"/>
        <w:autoSpaceDE w:val="0"/>
        <w:autoSpaceDN w:val="0"/>
        <w:adjustRightInd w:val="0"/>
        <w:spacing w:after="300" w:line="240" w:lineRule="auto"/>
        <w:ind w:left="708" w:firstLine="438"/>
        <w:rPr>
          <w:rFonts w:asciiTheme="majorHAnsi" w:eastAsia="Times New Roman" w:hAnsiTheme="majorHAnsi" w:cstheme="majorHAnsi"/>
          <w:iCs/>
          <w:color w:val="000000"/>
          <w:sz w:val="24"/>
          <w:szCs w:val="24"/>
          <w:lang w:val="nn-NO"/>
        </w:rPr>
      </w:pPr>
      <w:r w:rsidRPr="00913466">
        <w:rPr>
          <w:rFonts w:asciiTheme="majorHAnsi" w:eastAsia="Times New Roman" w:hAnsiTheme="majorHAnsi" w:cstheme="majorHAnsi"/>
          <w:iCs/>
          <w:color w:val="000000"/>
          <w:sz w:val="24"/>
          <w:szCs w:val="24"/>
          <w:lang w:val="nn-NO"/>
        </w:rPr>
        <w:t>Gode levekår gjennom heile livsløpet.</w:t>
      </w:r>
    </w:p>
    <w:p w14:paraId="3B3629C6" w14:textId="77777777" w:rsidR="005D7257" w:rsidRPr="00913466" w:rsidRDefault="005D7257" w:rsidP="005D7257">
      <w:pPr>
        <w:widowControl w:val="0"/>
        <w:autoSpaceDE w:val="0"/>
        <w:autoSpaceDN w:val="0"/>
        <w:adjustRightInd w:val="0"/>
        <w:spacing w:after="300" w:line="240" w:lineRule="auto"/>
        <w:ind w:left="708" w:firstLine="438"/>
        <w:rPr>
          <w:rFonts w:asciiTheme="majorHAnsi" w:eastAsia="Times New Roman" w:hAnsiTheme="majorHAnsi" w:cstheme="majorHAnsi"/>
          <w:iCs/>
          <w:color w:val="000000"/>
          <w:sz w:val="24"/>
          <w:szCs w:val="24"/>
          <w:u w:val="single"/>
          <w:lang w:val="nn-NO"/>
        </w:rPr>
      </w:pPr>
    </w:p>
    <w:p w14:paraId="27ED6261" w14:textId="77777777" w:rsidR="005D7257" w:rsidRPr="00913466" w:rsidRDefault="005D7257" w:rsidP="005D7257">
      <w:pPr>
        <w:widowControl w:val="0"/>
        <w:autoSpaceDE w:val="0"/>
        <w:autoSpaceDN w:val="0"/>
        <w:adjustRightInd w:val="0"/>
        <w:spacing w:after="300" w:line="240" w:lineRule="auto"/>
        <w:ind w:left="708"/>
        <w:rPr>
          <w:rFonts w:asciiTheme="majorHAnsi" w:eastAsia="Times New Roman" w:hAnsiTheme="majorHAnsi" w:cstheme="majorHAnsi"/>
          <w:i/>
          <w:color w:val="000000"/>
          <w:sz w:val="24"/>
          <w:szCs w:val="24"/>
          <w:lang w:val="nn-NO"/>
        </w:rPr>
      </w:pPr>
      <w:r w:rsidRPr="00913466">
        <w:rPr>
          <w:rFonts w:asciiTheme="majorHAnsi" w:eastAsia="Times New Roman" w:hAnsiTheme="majorHAnsi" w:cstheme="majorHAnsi"/>
          <w:b/>
          <w:i/>
          <w:color w:val="000000"/>
          <w:sz w:val="24"/>
          <w:szCs w:val="24"/>
          <w:lang w:val="nn-NO"/>
        </w:rPr>
        <w:t xml:space="preserve">- </w:t>
      </w:r>
      <w:bookmarkStart w:id="3" w:name="_Hlk115098817"/>
      <w:r w:rsidRPr="00913466">
        <w:rPr>
          <w:rFonts w:asciiTheme="majorHAnsi" w:eastAsia="Times New Roman" w:hAnsiTheme="majorHAnsi" w:cstheme="majorHAnsi"/>
          <w:b/>
          <w:i/>
          <w:color w:val="000000"/>
          <w:sz w:val="24"/>
          <w:szCs w:val="24"/>
          <w:lang w:val="nn-NO"/>
        </w:rPr>
        <w:t>Giske som næringskommune</w:t>
      </w:r>
      <w:r w:rsidRPr="00913466">
        <w:rPr>
          <w:rFonts w:asciiTheme="majorHAnsi" w:eastAsia="Times New Roman" w:hAnsiTheme="majorHAnsi" w:cstheme="majorHAnsi"/>
          <w:i/>
          <w:color w:val="000000"/>
          <w:sz w:val="24"/>
          <w:szCs w:val="24"/>
          <w:lang w:val="nn-NO"/>
        </w:rPr>
        <w:t xml:space="preserve"> – eit framtidsretta næringsliv</w:t>
      </w:r>
      <w:bookmarkEnd w:id="3"/>
    </w:p>
    <w:p w14:paraId="58E3E7B9" w14:textId="77777777" w:rsidR="005D7257" w:rsidRPr="00913466" w:rsidRDefault="005D7257" w:rsidP="005D7257">
      <w:pPr>
        <w:widowControl w:val="0"/>
        <w:autoSpaceDE w:val="0"/>
        <w:autoSpaceDN w:val="0"/>
        <w:adjustRightInd w:val="0"/>
        <w:spacing w:after="300" w:line="240" w:lineRule="auto"/>
        <w:ind w:left="1146"/>
        <w:rPr>
          <w:rFonts w:asciiTheme="majorHAnsi" w:eastAsia="Times New Roman" w:hAnsiTheme="majorHAnsi" w:cstheme="majorHAnsi"/>
          <w:bCs/>
          <w:iCs/>
          <w:color w:val="000000"/>
          <w:sz w:val="24"/>
          <w:szCs w:val="24"/>
          <w:lang w:val="nn-NO"/>
        </w:rPr>
      </w:pPr>
      <w:r w:rsidRPr="00913466">
        <w:rPr>
          <w:rFonts w:asciiTheme="majorHAnsi" w:eastAsia="Times New Roman" w:hAnsiTheme="majorHAnsi" w:cstheme="majorHAnsi"/>
          <w:bCs/>
          <w:iCs/>
          <w:color w:val="000000"/>
          <w:sz w:val="24"/>
          <w:szCs w:val="24"/>
          <w:lang w:val="nn-NO"/>
        </w:rPr>
        <w:t>Aktiv medspelar overfor eksisterande næringsliv samt legge til rette for etablering av nye berekraftige verksemder og næringar.</w:t>
      </w:r>
    </w:p>
    <w:p w14:paraId="3A3D7ECC" w14:textId="77777777" w:rsidR="005D7257" w:rsidRPr="00913466" w:rsidRDefault="005D7257" w:rsidP="005D7257">
      <w:pPr>
        <w:widowControl w:val="0"/>
        <w:autoSpaceDE w:val="0"/>
        <w:autoSpaceDN w:val="0"/>
        <w:adjustRightInd w:val="0"/>
        <w:spacing w:after="300" w:line="240" w:lineRule="auto"/>
        <w:ind w:left="1146"/>
        <w:rPr>
          <w:rFonts w:asciiTheme="majorHAnsi" w:eastAsia="Times New Roman" w:hAnsiTheme="majorHAnsi" w:cstheme="majorHAnsi"/>
          <w:bCs/>
          <w:iCs/>
          <w:color w:val="000000"/>
          <w:sz w:val="24"/>
          <w:szCs w:val="24"/>
          <w:u w:val="single"/>
          <w:lang w:val="nn-NO"/>
        </w:rPr>
      </w:pPr>
    </w:p>
    <w:p w14:paraId="643622BC" w14:textId="77777777" w:rsidR="005D7257" w:rsidRPr="00913466" w:rsidRDefault="005D7257" w:rsidP="005D7257">
      <w:pPr>
        <w:widowControl w:val="0"/>
        <w:autoSpaceDE w:val="0"/>
        <w:autoSpaceDN w:val="0"/>
        <w:adjustRightInd w:val="0"/>
        <w:spacing w:after="300" w:line="240" w:lineRule="auto"/>
        <w:ind w:left="708"/>
        <w:rPr>
          <w:rFonts w:asciiTheme="majorHAnsi" w:eastAsia="Times New Roman" w:hAnsiTheme="majorHAnsi" w:cstheme="majorHAnsi"/>
          <w:i/>
          <w:color w:val="000000"/>
          <w:sz w:val="24"/>
          <w:szCs w:val="24"/>
          <w:lang w:val="nn-NO"/>
        </w:rPr>
      </w:pPr>
      <w:bookmarkStart w:id="4" w:name="_Hlk115098858"/>
      <w:r w:rsidRPr="00913466">
        <w:rPr>
          <w:rFonts w:asciiTheme="majorHAnsi" w:eastAsia="Times New Roman" w:hAnsiTheme="majorHAnsi" w:cstheme="majorHAnsi"/>
          <w:b/>
          <w:i/>
          <w:color w:val="000000"/>
          <w:sz w:val="24"/>
          <w:szCs w:val="24"/>
          <w:lang w:val="nn-NO"/>
        </w:rPr>
        <w:t>- Giske som samspelkommune</w:t>
      </w:r>
      <w:r w:rsidRPr="00913466">
        <w:rPr>
          <w:rFonts w:asciiTheme="majorHAnsi" w:eastAsia="Times New Roman" w:hAnsiTheme="majorHAnsi" w:cstheme="majorHAnsi"/>
          <w:i/>
          <w:color w:val="000000"/>
          <w:sz w:val="24"/>
          <w:szCs w:val="24"/>
          <w:lang w:val="nn-NO"/>
        </w:rPr>
        <w:t xml:space="preserve"> – Giske på lag med Sunnmøre – betre saman</w:t>
      </w:r>
    </w:p>
    <w:bookmarkEnd w:id="4"/>
    <w:p w14:paraId="0BDF8335" w14:textId="77777777" w:rsidR="005D7257" w:rsidRPr="00913466" w:rsidRDefault="005D7257" w:rsidP="005D7257">
      <w:pPr>
        <w:widowControl w:val="0"/>
        <w:autoSpaceDE w:val="0"/>
        <w:autoSpaceDN w:val="0"/>
        <w:adjustRightInd w:val="0"/>
        <w:spacing w:after="300" w:line="240" w:lineRule="auto"/>
        <w:ind w:left="1143"/>
        <w:rPr>
          <w:rFonts w:asciiTheme="majorHAnsi" w:eastAsia="Times New Roman" w:hAnsiTheme="majorHAnsi" w:cstheme="majorHAnsi"/>
          <w:bCs/>
          <w:iCs/>
          <w:color w:val="000000"/>
          <w:sz w:val="24"/>
          <w:szCs w:val="24"/>
          <w:lang w:val="nn-NO"/>
        </w:rPr>
      </w:pPr>
      <w:r w:rsidRPr="00913466">
        <w:rPr>
          <w:rFonts w:asciiTheme="majorHAnsi" w:eastAsia="Times New Roman" w:hAnsiTheme="majorHAnsi" w:cstheme="majorHAnsi"/>
          <w:bCs/>
          <w:iCs/>
          <w:color w:val="000000"/>
          <w:sz w:val="24"/>
          <w:szCs w:val="24"/>
          <w:lang w:val="nn-NO"/>
        </w:rPr>
        <w:t>Godt samspel mellom det offentlege, private, frivillige organisasjonar og ålesundsregionen.</w:t>
      </w:r>
    </w:p>
    <w:p w14:paraId="18B933DD" w14:textId="77777777" w:rsidR="005D7257" w:rsidRPr="00913466" w:rsidRDefault="005D7257" w:rsidP="005D7257">
      <w:pPr>
        <w:widowControl w:val="0"/>
        <w:autoSpaceDE w:val="0"/>
        <w:autoSpaceDN w:val="0"/>
        <w:adjustRightInd w:val="0"/>
        <w:spacing w:after="300" w:line="240" w:lineRule="auto"/>
        <w:ind w:left="270"/>
        <w:rPr>
          <w:rFonts w:asciiTheme="majorHAnsi" w:eastAsia="Times New Roman" w:hAnsiTheme="majorHAnsi" w:cstheme="majorHAnsi"/>
          <w:i/>
          <w:color w:val="000000"/>
          <w:sz w:val="24"/>
          <w:szCs w:val="24"/>
          <w:lang w:val="nn-NO"/>
        </w:rPr>
      </w:pPr>
    </w:p>
    <w:p w14:paraId="14077430" w14:textId="77777777" w:rsidR="005D7257" w:rsidRPr="00913466" w:rsidRDefault="005D7257" w:rsidP="005D7257">
      <w:pPr>
        <w:pStyle w:val="Listeavsnitt"/>
        <w:widowControl w:val="0"/>
        <w:numPr>
          <w:ilvl w:val="0"/>
          <w:numId w:val="1"/>
        </w:numPr>
        <w:autoSpaceDE w:val="0"/>
        <w:autoSpaceDN w:val="0"/>
        <w:adjustRightInd w:val="0"/>
        <w:spacing w:after="300" w:line="240" w:lineRule="auto"/>
        <w:rPr>
          <w:rFonts w:asciiTheme="majorHAnsi" w:eastAsia="Times New Roman" w:hAnsiTheme="majorHAnsi" w:cstheme="majorHAnsi"/>
          <w:color w:val="000000"/>
          <w:sz w:val="24"/>
          <w:szCs w:val="24"/>
        </w:rPr>
      </w:pPr>
      <w:r w:rsidRPr="00913466">
        <w:rPr>
          <w:rFonts w:asciiTheme="majorHAnsi" w:eastAsia="Times New Roman" w:hAnsiTheme="majorHAnsi" w:cstheme="majorHAnsi"/>
          <w:color w:val="000000"/>
          <w:sz w:val="24"/>
          <w:szCs w:val="24"/>
        </w:rPr>
        <w:t>Arealstrategien skal medverke til at måla i samfunnsdelen blir nådd gjennom arealpolitikken.</w:t>
      </w:r>
    </w:p>
    <w:p w14:paraId="7D01132D" w14:textId="77777777" w:rsidR="005D7257" w:rsidRPr="00913466" w:rsidRDefault="005D7257" w:rsidP="005D7257">
      <w:pPr>
        <w:pStyle w:val="Listeavsnitt"/>
        <w:widowControl w:val="0"/>
        <w:autoSpaceDE w:val="0"/>
        <w:autoSpaceDN w:val="0"/>
        <w:adjustRightInd w:val="0"/>
        <w:spacing w:after="300" w:line="240" w:lineRule="auto"/>
        <w:rPr>
          <w:rFonts w:asciiTheme="majorHAnsi" w:eastAsia="Times New Roman" w:hAnsiTheme="majorHAnsi" w:cstheme="majorHAnsi"/>
          <w:color w:val="000000"/>
          <w:sz w:val="24"/>
          <w:szCs w:val="24"/>
        </w:rPr>
      </w:pPr>
    </w:p>
    <w:p w14:paraId="2D4998F7" w14:textId="77777777" w:rsidR="005D7257" w:rsidRDefault="005D7257" w:rsidP="005D7257">
      <w:pPr>
        <w:pStyle w:val="Listeavsnitt"/>
        <w:widowControl w:val="0"/>
        <w:numPr>
          <w:ilvl w:val="0"/>
          <w:numId w:val="1"/>
        </w:numPr>
        <w:autoSpaceDE w:val="0"/>
        <w:autoSpaceDN w:val="0"/>
        <w:adjustRightInd w:val="0"/>
        <w:spacing w:after="300" w:line="240" w:lineRule="auto"/>
        <w:rPr>
          <w:rFonts w:asciiTheme="majorHAnsi" w:eastAsia="Times New Roman" w:hAnsiTheme="majorHAnsi" w:cstheme="majorHAnsi"/>
          <w:color w:val="000000"/>
          <w:sz w:val="24"/>
          <w:szCs w:val="24"/>
          <w:lang w:val="nn-NO"/>
        </w:rPr>
      </w:pPr>
      <w:r w:rsidRPr="00913466">
        <w:rPr>
          <w:rFonts w:asciiTheme="majorHAnsi" w:eastAsia="Times New Roman" w:hAnsiTheme="majorHAnsi" w:cstheme="majorHAnsi"/>
          <w:color w:val="000000"/>
          <w:sz w:val="24"/>
          <w:szCs w:val="24"/>
          <w:lang w:val="nn-NO"/>
        </w:rPr>
        <w:t>Forutsetningane for å lukkast omhandlar sentrale rammevilkår og korleis organisasjonen er rusta for at kommunen skal lukkast med satsingsområda.</w:t>
      </w:r>
    </w:p>
    <w:p w14:paraId="7B7DF9B1" w14:textId="77777777" w:rsidR="005D7257" w:rsidRPr="00E7578B" w:rsidRDefault="005D7257" w:rsidP="005D7257">
      <w:pPr>
        <w:pStyle w:val="Listeavsnitt"/>
        <w:rPr>
          <w:rFonts w:asciiTheme="majorHAnsi" w:eastAsia="Times New Roman" w:hAnsiTheme="majorHAnsi" w:cstheme="majorHAnsi"/>
          <w:color w:val="000000"/>
          <w:sz w:val="24"/>
          <w:szCs w:val="24"/>
          <w:lang w:val="nn-NO"/>
        </w:rPr>
      </w:pPr>
    </w:p>
    <w:p w14:paraId="2AE103D2" w14:textId="77777777" w:rsidR="005D7257" w:rsidRPr="008D32AC" w:rsidRDefault="005D7257" w:rsidP="005D7257">
      <w:pPr>
        <w:pStyle w:val="Listeavsnitt"/>
        <w:widowControl w:val="0"/>
        <w:autoSpaceDE w:val="0"/>
        <w:autoSpaceDN w:val="0"/>
        <w:adjustRightInd w:val="0"/>
        <w:spacing w:after="300" w:line="240" w:lineRule="auto"/>
        <w:rPr>
          <w:rFonts w:asciiTheme="majorHAnsi" w:eastAsia="Times New Roman" w:hAnsiTheme="majorHAnsi" w:cstheme="majorHAnsi"/>
          <w:color w:val="000000"/>
          <w:sz w:val="24"/>
          <w:szCs w:val="24"/>
          <w:lang w:val="nn-NO"/>
        </w:rPr>
      </w:pPr>
    </w:p>
    <w:p w14:paraId="155C6755" w14:textId="77777777" w:rsidR="005D7257" w:rsidRPr="0087716D" w:rsidRDefault="005D7257" w:rsidP="005D7257">
      <w:pPr>
        <w:pStyle w:val="Overskrift2"/>
        <w:rPr>
          <w:sz w:val="28"/>
          <w:szCs w:val="28"/>
          <w:lang w:val="nn-NO"/>
        </w:rPr>
      </w:pPr>
      <w:bookmarkStart w:id="5" w:name="_Toc134015675"/>
      <w:r w:rsidRPr="0087716D">
        <w:rPr>
          <w:sz w:val="28"/>
          <w:szCs w:val="28"/>
          <w:lang w:val="nn-NO"/>
        </w:rPr>
        <w:lastRenderedPageBreak/>
        <w:t>FNs berekraftsmål si tyding for planen</w:t>
      </w:r>
      <w:bookmarkEnd w:id="5"/>
    </w:p>
    <w:p w14:paraId="14F4EBC4" w14:textId="77777777" w:rsidR="005D7257" w:rsidRPr="008D32AC" w:rsidRDefault="005D7257" w:rsidP="005D7257">
      <w:pPr>
        <w:rPr>
          <w:lang w:val="nn-NO"/>
        </w:rPr>
      </w:pPr>
    </w:p>
    <w:p w14:paraId="13058769" w14:textId="77777777" w:rsidR="005D7257" w:rsidRPr="00BA6F78" w:rsidRDefault="005D7257" w:rsidP="005D7257">
      <w:pPr>
        <w:rPr>
          <w:rFonts w:asciiTheme="majorHAnsi" w:hAnsiTheme="majorHAnsi" w:cstheme="majorHAnsi"/>
          <w:sz w:val="24"/>
          <w:szCs w:val="24"/>
          <w:lang w:val="nn-NO"/>
        </w:rPr>
      </w:pPr>
      <w:r w:rsidRPr="00BA6F78">
        <w:rPr>
          <w:rFonts w:asciiTheme="majorHAnsi" w:hAnsiTheme="majorHAnsi" w:cstheme="majorHAnsi"/>
          <w:sz w:val="24"/>
          <w:szCs w:val="24"/>
          <w:lang w:val="nn-NO"/>
        </w:rPr>
        <w:t>F</w:t>
      </w:r>
      <w:r>
        <w:rPr>
          <w:rFonts w:asciiTheme="majorHAnsi" w:hAnsiTheme="majorHAnsi" w:cstheme="majorHAnsi"/>
          <w:sz w:val="24"/>
          <w:szCs w:val="24"/>
          <w:lang w:val="nn-NO"/>
        </w:rPr>
        <w:t>N</w:t>
      </w:r>
      <w:r w:rsidRPr="00BA6F78">
        <w:rPr>
          <w:rFonts w:asciiTheme="majorHAnsi" w:hAnsiTheme="majorHAnsi" w:cstheme="majorHAnsi"/>
          <w:sz w:val="24"/>
          <w:szCs w:val="24"/>
          <w:lang w:val="nn-NO"/>
        </w:rPr>
        <w:t>s berekraftsmål er ramma for den strategiske utviklinga av Giske kommune. Berekrafsmåla forandrar måten å tenke på som kommune. Dei tre berekraftsdimensjonane økologisk, sosial og økonomisk berekraft heng saman og påverkar kvarandre.</w:t>
      </w:r>
      <w:r w:rsidRPr="00BA6F78">
        <w:rPr>
          <w:rFonts w:asciiTheme="majorHAnsi" w:hAnsiTheme="majorHAnsi" w:cstheme="majorHAnsi"/>
          <w:i/>
          <w:sz w:val="24"/>
          <w:szCs w:val="24"/>
          <w:lang w:val="nn-NO"/>
        </w:rPr>
        <w:t xml:space="preserve"> </w:t>
      </w:r>
    </w:p>
    <w:p w14:paraId="56288C61" w14:textId="77777777" w:rsidR="005D7257" w:rsidRPr="00BA6F78" w:rsidRDefault="005D7257" w:rsidP="005D7257">
      <w:pPr>
        <w:rPr>
          <w:rFonts w:asciiTheme="majorHAnsi" w:hAnsiTheme="majorHAnsi" w:cstheme="majorHAnsi"/>
          <w:sz w:val="24"/>
          <w:szCs w:val="24"/>
          <w:lang w:val="nn-NO"/>
        </w:rPr>
      </w:pPr>
      <w:r w:rsidRPr="00BA6F78">
        <w:rPr>
          <w:rFonts w:asciiTheme="majorHAnsi" w:hAnsiTheme="majorHAnsi" w:cstheme="majorHAnsi"/>
          <w:sz w:val="24"/>
          <w:szCs w:val="24"/>
          <w:lang w:val="nn-NO"/>
        </w:rPr>
        <w:t>Berekraftsmåla ligg til grunn for utfordringsbildet, satsingsområda, forutsetningane og for korleis planen skal følgjast opp. På same måte som dei tre berekraftsdimensjonane heng saman og påverkar kvarandre, må også kommuneplanen sine tre satsingsområde sjåast i samanheng for å lukkast med å utvikle Giske kommune til eit meir berekraftig samfunn.</w:t>
      </w:r>
    </w:p>
    <w:p w14:paraId="6C9E38C8" w14:textId="77777777" w:rsidR="005D7257" w:rsidRPr="00293BD3" w:rsidRDefault="005D7257" w:rsidP="005D7257">
      <w:pPr>
        <w:rPr>
          <w:sz w:val="23"/>
          <w:szCs w:val="23"/>
        </w:rPr>
      </w:pPr>
      <w:r w:rsidRPr="00293BD3">
        <w:rPr>
          <w:noProof/>
          <w:lang w:eastAsia="nn-NO"/>
        </w:rPr>
        <w:drawing>
          <wp:inline distT="0" distB="0" distL="0" distR="0" wp14:anchorId="3CF3E572" wp14:editId="73B609FF">
            <wp:extent cx="5760720" cy="580009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800090"/>
                    </a:xfrm>
                    <a:prstGeom prst="rect">
                      <a:avLst/>
                    </a:prstGeom>
                    <a:noFill/>
                    <a:ln>
                      <a:noFill/>
                    </a:ln>
                  </pic:spPr>
                </pic:pic>
              </a:graphicData>
            </a:graphic>
          </wp:inline>
        </w:drawing>
      </w:r>
    </w:p>
    <w:p w14:paraId="0CF53ECE" w14:textId="77777777" w:rsidR="005D7257" w:rsidRPr="00BA6F78" w:rsidRDefault="005D7257" w:rsidP="005D7257">
      <w:pPr>
        <w:autoSpaceDE w:val="0"/>
        <w:autoSpaceDN w:val="0"/>
        <w:adjustRightInd w:val="0"/>
        <w:spacing w:after="0" w:line="240" w:lineRule="auto"/>
        <w:rPr>
          <w:rFonts w:asciiTheme="majorHAnsi" w:hAnsiTheme="majorHAnsi" w:cstheme="majorHAnsi"/>
          <w:sz w:val="20"/>
          <w:szCs w:val="20"/>
          <w:lang w:val="nn-NO"/>
        </w:rPr>
      </w:pPr>
      <w:r w:rsidRPr="00F1623B">
        <w:rPr>
          <w:rFonts w:asciiTheme="majorHAnsi" w:hAnsiTheme="majorHAnsi" w:cstheme="majorHAnsi"/>
          <w:b/>
          <w:bCs/>
          <w:sz w:val="20"/>
          <w:szCs w:val="20"/>
          <w:lang w:val="nn-NO"/>
        </w:rPr>
        <w:t>Fig. 2:</w:t>
      </w:r>
      <w:r w:rsidRPr="00BA6F78">
        <w:rPr>
          <w:rFonts w:asciiTheme="majorHAnsi" w:hAnsiTheme="majorHAnsi" w:cstheme="majorHAnsi"/>
          <w:sz w:val="20"/>
          <w:szCs w:val="20"/>
          <w:lang w:val="nn-NO"/>
        </w:rPr>
        <w:t xml:space="preserve"> Seksflekka bloddråpesvermar pollinerer purpurmarihand i Molnes naturreservat, Giske kommune.                Foto: Anders Lundberg</w:t>
      </w:r>
    </w:p>
    <w:p w14:paraId="377718E9" w14:textId="77777777" w:rsidR="005D7257" w:rsidRPr="00BA6F78" w:rsidRDefault="005D7257" w:rsidP="005D7257">
      <w:pPr>
        <w:autoSpaceDE w:val="0"/>
        <w:autoSpaceDN w:val="0"/>
        <w:adjustRightInd w:val="0"/>
        <w:spacing w:after="0" w:line="240" w:lineRule="auto"/>
        <w:rPr>
          <w:rFonts w:asciiTheme="majorHAnsi" w:eastAsia="CIDFont+F1" w:hAnsiTheme="majorHAnsi" w:cstheme="majorHAnsi"/>
          <w:sz w:val="20"/>
          <w:szCs w:val="20"/>
          <w:lang w:val="nn-NO"/>
        </w:rPr>
      </w:pPr>
      <w:r w:rsidRPr="00BA6F78">
        <w:rPr>
          <w:rFonts w:asciiTheme="majorHAnsi" w:eastAsia="CIDFont+F1" w:hAnsiTheme="majorHAnsi" w:cstheme="majorHAnsi"/>
          <w:sz w:val="20"/>
          <w:szCs w:val="20"/>
          <w:lang w:val="nn-NO"/>
        </w:rPr>
        <w:t>Purpurmarihand Dactylorhiza purpurella er ein orkidé som i Noreg er knytt til opne, kalkrike våtmarker og som er vurdert som sterkt trua (EN) i Norsk raudliste for artar 2010.</w:t>
      </w:r>
    </w:p>
    <w:p w14:paraId="6F0385B2" w14:textId="77777777" w:rsidR="005D7257" w:rsidRPr="00AF3C4F" w:rsidRDefault="005D7257" w:rsidP="005D7257">
      <w:pPr>
        <w:rPr>
          <w:sz w:val="23"/>
          <w:szCs w:val="23"/>
          <w:lang w:val="nn-NO"/>
        </w:rPr>
      </w:pPr>
    </w:p>
    <w:p w14:paraId="752D02CF" w14:textId="77777777" w:rsidR="005D7257" w:rsidRPr="0087716D" w:rsidRDefault="005D7257" w:rsidP="005D7257">
      <w:pPr>
        <w:pStyle w:val="Overskrift2"/>
        <w:rPr>
          <w:sz w:val="28"/>
          <w:szCs w:val="28"/>
          <w:lang w:val="nn-NO"/>
        </w:rPr>
      </w:pPr>
      <w:bookmarkStart w:id="6" w:name="_Toc134015676"/>
      <w:r w:rsidRPr="0087716D">
        <w:rPr>
          <w:sz w:val="28"/>
          <w:szCs w:val="28"/>
          <w:lang w:val="nn-NO"/>
        </w:rPr>
        <w:lastRenderedPageBreak/>
        <w:t>Globale endringar og berekraftig utvikling</w:t>
      </w:r>
      <w:bookmarkEnd w:id="6"/>
    </w:p>
    <w:p w14:paraId="5AD1B6DC" w14:textId="77777777" w:rsidR="005D7257" w:rsidRPr="00AF3C4F" w:rsidRDefault="005D7257" w:rsidP="005D7257">
      <w:pPr>
        <w:pStyle w:val="Ingenmellomrom"/>
        <w:rPr>
          <w:rFonts w:asciiTheme="majorHAnsi" w:hAnsiTheme="majorHAnsi"/>
          <w:noProof/>
          <w:sz w:val="36"/>
          <w:szCs w:val="36"/>
          <w:lang w:val="nn-NO"/>
        </w:rPr>
      </w:pPr>
    </w:p>
    <w:p w14:paraId="3A60F2E9" w14:textId="77777777" w:rsidR="005D7257" w:rsidRPr="00AF3C4F" w:rsidRDefault="005D7257" w:rsidP="005D7257">
      <w:pPr>
        <w:pStyle w:val="Ingenmellomrom"/>
        <w:rPr>
          <w:rFonts w:asciiTheme="majorHAnsi" w:hAnsiTheme="majorHAnsi"/>
          <w:noProof/>
          <w:sz w:val="36"/>
          <w:szCs w:val="36"/>
          <w:lang w:val="nn-NO"/>
        </w:rPr>
      </w:pPr>
    </w:p>
    <w:p w14:paraId="34539815" w14:textId="77777777" w:rsidR="005D7257" w:rsidRPr="00BA6F78" w:rsidRDefault="005D7257" w:rsidP="005D7257">
      <w:pPr>
        <w:rPr>
          <w:rFonts w:asciiTheme="majorHAnsi" w:hAnsiTheme="majorHAnsi" w:cstheme="majorHAnsi"/>
          <w:sz w:val="24"/>
          <w:szCs w:val="24"/>
        </w:rPr>
      </w:pPr>
      <w:r w:rsidRPr="00BA6F78">
        <w:rPr>
          <w:rFonts w:asciiTheme="majorHAnsi" w:hAnsiTheme="majorHAnsi" w:cstheme="majorHAnsi"/>
          <w:sz w:val="24"/>
          <w:szCs w:val="24"/>
          <w:lang w:val="nn-NO"/>
        </w:rPr>
        <w:t xml:space="preserve">Verda er i stadig endring. Endringane som påverkar både samfunnsliv, arbeidsliv og naturen over lang tid kallast megatrendar. </w:t>
      </w:r>
      <w:r w:rsidRPr="00BA6F78">
        <w:rPr>
          <w:rFonts w:asciiTheme="majorHAnsi" w:hAnsiTheme="majorHAnsi" w:cstheme="majorHAnsi"/>
          <w:sz w:val="24"/>
          <w:szCs w:val="24"/>
        </w:rPr>
        <w:t xml:space="preserve">Megatrendar som påverkar heile verda er knytt til: </w:t>
      </w:r>
    </w:p>
    <w:p w14:paraId="05FE2364" w14:textId="77777777" w:rsidR="005D7257" w:rsidRPr="00BA6F78" w:rsidRDefault="005D7257" w:rsidP="005D7257">
      <w:pPr>
        <w:pStyle w:val="Listeavsnitt"/>
        <w:numPr>
          <w:ilvl w:val="0"/>
          <w:numId w:val="2"/>
        </w:numPr>
        <w:rPr>
          <w:rFonts w:asciiTheme="majorHAnsi" w:hAnsiTheme="majorHAnsi" w:cstheme="majorHAnsi"/>
          <w:sz w:val="24"/>
          <w:szCs w:val="24"/>
        </w:rPr>
      </w:pPr>
      <w:r w:rsidRPr="00BA6F78">
        <w:rPr>
          <w:rFonts w:asciiTheme="majorHAnsi" w:hAnsiTheme="majorHAnsi" w:cstheme="majorHAnsi"/>
          <w:sz w:val="24"/>
          <w:szCs w:val="24"/>
        </w:rPr>
        <w:t>klimaendring</w:t>
      </w:r>
    </w:p>
    <w:p w14:paraId="01A06AEE" w14:textId="77777777" w:rsidR="005D7257" w:rsidRPr="00BA6F78" w:rsidRDefault="005D7257" w:rsidP="005D7257">
      <w:pPr>
        <w:pStyle w:val="Listeavsnitt"/>
        <w:numPr>
          <w:ilvl w:val="0"/>
          <w:numId w:val="2"/>
        </w:numPr>
        <w:rPr>
          <w:rFonts w:asciiTheme="majorHAnsi" w:hAnsiTheme="majorHAnsi" w:cstheme="majorHAnsi"/>
          <w:sz w:val="24"/>
          <w:szCs w:val="24"/>
        </w:rPr>
      </w:pPr>
      <w:r w:rsidRPr="00BA6F78">
        <w:rPr>
          <w:rFonts w:asciiTheme="majorHAnsi" w:hAnsiTheme="majorHAnsi" w:cstheme="majorHAnsi"/>
          <w:sz w:val="24"/>
          <w:szCs w:val="24"/>
        </w:rPr>
        <w:t>demografisk endring</w:t>
      </w:r>
    </w:p>
    <w:p w14:paraId="0232D766" w14:textId="77777777" w:rsidR="005D7257" w:rsidRPr="00BA6F78" w:rsidRDefault="005D7257" w:rsidP="005D7257">
      <w:pPr>
        <w:pStyle w:val="Listeavsnitt"/>
        <w:numPr>
          <w:ilvl w:val="0"/>
          <w:numId w:val="2"/>
        </w:numPr>
        <w:rPr>
          <w:rFonts w:asciiTheme="majorHAnsi" w:hAnsiTheme="majorHAnsi" w:cstheme="majorHAnsi"/>
          <w:sz w:val="24"/>
          <w:szCs w:val="24"/>
        </w:rPr>
      </w:pPr>
      <w:r w:rsidRPr="00BA6F78">
        <w:rPr>
          <w:rFonts w:asciiTheme="majorHAnsi" w:hAnsiTheme="majorHAnsi" w:cstheme="majorHAnsi"/>
          <w:sz w:val="24"/>
          <w:szCs w:val="24"/>
        </w:rPr>
        <w:t>globalisering og urbanisering</w:t>
      </w:r>
    </w:p>
    <w:p w14:paraId="737E1A9A" w14:textId="77777777" w:rsidR="005D7257" w:rsidRPr="00BA6F78" w:rsidRDefault="005D7257" w:rsidP="005D7257">
      <w:pPr>
        <w:rPr>
          <w:rFonts w:asciiTheme="majorHAnsi" w:hAnsiTheme="majorHAnsi" w:cstheme="majorHAnsi"/>
          <w:sz w:val="24"/>
          <w:szCs w:val="24"/>
        </w:rPr>
      </w:pPr>
    </w:p>
    <w:p w14:paraId="47CF7446" w14:textId="77777777" w:rsidR="005D7257" w:rsidRPr="00BA6F78" w:rsidRDefault="005D7257" w:rsidP="005D7257">
      <w:pPr>
        <w:rPr>
          <w:rFonts w:asciiTheme="majorHAnsi" w:hAnsiTheme="majorHAnsi" w:cstheme="majorHAnsi"/>
          <w:sz w:val="24"/>
          <w:szCs w:val="24"/>
          <w:lang w:val="nn-NO"/>
        </w:rPr>
      </w:pPr>
      <w:r w:rsidRPr="00BA6F78">
        <w:rPr>
          <w:rFonts w:asciiTheme="majorHAnsi" w:hAnsiTheme="majorHAnsi" w:cstheme="majorHAnsi"/>
          <w:sz w:val="24"/>
          <w:szCs w:val="24"/>
          <w:lang w:val="nn-NO"/>
        </w:rPr>
        <w:t xml:space="preserve">Den globale gjennomsnittstemperaturen aukar, dramatiske naturkatastrofar rammar verda og påverkar grunnleggande tilgang på ressursar. Demografien i store deler av verda blir påverka av synkande fødselsrater, aukande migrasjon, auka levealder og endra helseutfordringar. Fleire flyttar til byane, samtidig som økonomi, kultur og samfunn i aukande grad utviklar seg på tvers av landegrenser. Digitalisering gjer at fysisk avstand får mindre å seie for dei fleste samfunnsområde. Kommunikasjon er mindre stadsavhengig, tilgong til informasjon er nærmast ubegrensa, robotisering erstattar og skaper arbeidsplassar. Konkurransen om både arbeidsplassar og arbeidskraft aukar. </w:t>
      </w:r>
    </w:p>
    <w:p w14:paraId="7CAC895A" w14:textId="77777777" w:rsidR="005D7257" w:rsidRPr="00BA6F78" w:rsidRDefault="005D7257" w:rsidP="005D7257">
      <w:pPr>
        <w:pStyle w:val="Overskrift2"/>
        <w:rPr>
          <w:rFonts w:cstheme="majorHAnsi"/>
          <w:sz w:val="24"/>
          <w:szCs w:val="24"/>
          <w:lang w:val="nn-NO"/>
        </w:rPr>
      </w:pPr>
    </w:p>
    <w:p w14:paraId="021E3F6E" w14:textId="77777777" w:rsidR="005D7257" w:rsidRPr="00AF3E06" w:rsidRDefault="005D7257" w:rsidP="005D7257">
      <w:pPr>
        <w:rPr>
          <w:sz w:val="24"/>
          <w:szCs w:val="24"/>
          <w:lang w:val="nn-NO"/>
        </w:rPr>
      </w:pPr>
      <w:r w:rsidRPr="00AF3E06">
        <w:rPr>
          <w:sz w:val="24"/>
          <w:szCs w:val="24"/>
          <w:lang w:val="nn-NO"/>
        </w:rPr>
        <w:t>Globale berekraftsmål som premiss</w:t>
      </w:r>
    </w:p>
    <w:p w14:paraId="5D740AA5" w14:textId="77777777" w:rsidR="005D7257" w:rsidRPr="00BA6F78" w:rsidRDefault="005D7257" w:rsidP="005D7257">
      <w:pPr>
        <w:rPr>
          <w:rFonts w:asciiTheme="majorHAnsi" w:hAnsiTheme="majorHAnsi" w:cstheme="majorHAnsi"/>
          <w:sz w:val="24"/>
          <w:szCs w:val="24"/>
          <w:lang w:val="nn-NO"/>
        </w:rPr>
      </w:pPr>
      <w:r w:rsidRPr="00BA6F78">
        <w:rPr>
          <w:rFonts w:asciiTheme="majorHAnsi" w:hAnsiTheme="majorHAnsi" w:cstheme="majorHAnsi"/>
          <w:sz w:val="24"/>
          <w:szCs w:val="24"/>
          <w:lang w:val="nn-NO"/>
        </w:rPr>
        <w:t>FNs berekraftsmål gir viktige premissar for berekraftig samfunnsutvikling i norske kommuner. FNs Barnevernkonvensjon blir lagt til grunn for alt arbeid overfor barn og unge. Berekraftsmåla byggjer på tre dimensjonar som må sjåast i samanheng for å oppnå ei berekraftig utvikling:</w:t>
      </w:r>
    </w:p>
    <w:p w14:paraId="47C931D0" w14:textId="77777777" w:rsidR="005D7257" w:rsidRPr="00BA6F78" w:rsidRDefault="005D7257" w:rsidP="005D7257">
      <w:pPr>
        <w:rPr>
          <w:rFonts w:asciiTheme="majorHAnsi" w:hAnsiTheme="majorHAnsi" w:cstheme="majorHAnsi"/>
          <w:sz w:val="23"/>
          <w:szCs w:val="23"/>
          <w:lang w:val="nn-NO"/>
        </w:rPr>
      </w:pPr>
    </w:p>
    <w:p w14:paraId="0C88C930" w14:textId="77777777" w:rsidR="005D7257" w:rsidRPr="00BA6F78" w:rsidRDefault="005D7257" w:rsidP="005D7257">
      <w:pPr>
        <w:pStyle w:val="Listeavsnitt"/>
        <w:numPr>
          <w:ilvl w:val="0"/>
          <w:numId w:val="3"/>
        </w:numPr>
        <w:rPr>
          <w:rFonts w:asciiTheme="majorHAnsi" w:hAnsiTheme="majorHAnsi" w:cstheme="majorHAnsi"/>
          <w:sz w:val="24"/>
          <w:szCs w:val="24"/>
          <w:lang w:val="nn-NO"/>
        </w:rPr>
      </w:pPr>
      <w:r w:rsidRPr="00BA6F78">
        <w:rPr>
          <w:rFonts w:asciiTheme="majorHAnsi" w:hAnsiTheme="majorHAnsi" w:cstheme="majorHAnsi"/>
          <w:b/>
          <w:sz w:val="24"/>
          <w:szCs w:val="24"/>
          <w:lang w:val="nn-NO"/>
        </w:rPr>
        <w:t>Økologisk berekraft</w:t>
      </w:r>
      <w:r w:rsidRPr="00BA6F78">
        <w:rPr>
          <w:rFonts w:asciiTheme="majorHAnsi" w:hAnsiTheme="majorHAnsi" w:cstheme="majorHAnsi"/>
          <w:sz w:val="24"/>
          <w:szCs w:val="24"/>
          <w:lang w:val="nn-NO"/>
        </w:rPr>
        <w:t xml:space="preserve"> handlar om å utvikle samfunnet innanfor planeten sin tålegrenser og redusere tapet av biologisk mangfald. Klimaendringane må reduserast, og samtidig må samfunnet tilpasse seg konsekvensane av endringane som allereie pågår.</w:t>
      </w:r>
    </w:p>
    <w:p w14:paraId="769AFAFE" w14:textId="77777777" w:rsidR="005D7257" w:rsidRPr="00BA6F78" w:rsidRDefault="005D7257" w:rsidP="005D7257">
      <w:pPr>
        <w:pStyle w:val="Listeavsnitt"/>
        <w:rPr>
          <w:rFonts w:asciiTheme="majorHAnsi" w:hAnsiTheme="majorHAnsi" w:cstheme="majorHAnsi"/>
          <w:sz w:val="23"/>
          <w:szCs w:val="23"/>
          <w:lang w:val="nn-NO"/>
        </w:rPr>
      </w:pPr>
    </w:p>
    <w:p w14:paraId="329BEA32" w14:textId="77777777" w:rsidR="005D7257" w:rsidRPr="00BA6F78" w:rsidRDefault="005D7257" w:rsidP="005D7257">
      <w:pPr>
        <w:pStyle w:val="Listeavsnitt"/>
        <w:numPr>
          <w:ilvl w:val="0"/>
          <w:numId w:val="3"/>
        </w:numPr>
        <w:rPr>
          <w:rFonts w:asciiTheme="majorHAnsi" w:hAnsiTheme="majorHAnsi" w:cstheme="majorHAnsi"/>
          <w:sz w:val="24"/>
          <w:szCs w:val="24"/>
        </w:rPr>
      </w:pPr>
      <w:r w:rsidRPr="00BA6F78">
        <w:rPr>
          <w:rFonts w:asciiTheme="majorHAnsi" w:hAnsiTheme="majorHAnsi" w:cstheme="majorHAnsi"/>
          <w:b/>
          <w:sz w:val="24"/>
          <w:szCs w:val="24"/>
          <w:lang w:val="nn-NO"/>
        </w:rPr>
        <w:t>Sosial berekraft</w:t>
      </w:r>
      <w:r w:rsidRPr="00BA6F78">
        <w:rPr>
          <w:rFonts w:asciiTheme="majorHAnsi" w:hAnsiTheme="majorHAnsi" w:cstheme="majorHAnsi"/>
          <w:sz w:val="24"/>
          <w:szCs w:val="24"/>
          <w:lang w:val="nn-NO"/>
        </w:rPr>
        <w:t xml:space="preserve"> handlar om å sikre innbyggarane like moglegheiter til å delta i samfunnet, å invistere i gode oppvekst- og levekår, helse, utdanning, likestilling, inkludering og mangfald. </w:t>
      </w:r>
      <w:r w:rsidRPr="00BA6F78">
        <w:rPr>
          <w:rFonts w:asciiTheme="majorHAnsi" w:hAnsiTheme="majorHAnsi" w:cstheme="majorHAnsi"/>
          <w:sz w:val="24"/>
          <w:szCs w:val="24"/>
        </w:rPr>
        <w:t>Samhaldet i samfunnet, tillit, demokrati og opplevd tilhørigheit er avgjerande for berekraftig utvikling.</w:t>
      </w:r>
    </w:p>
    <w:p w14:paraId="227446D3" w14:textId="77777777" w:rsidR="005D7257" w:rsidRPr="00BA6F78" w:rsidRDefault="005D7257" w:rsidP="005D7257">
      <w:pPr>
        <w:pStyle w:val="Listeavsnitt"/>
        <w:rPr>
          <w:rFonts w:asciiTheme="majorHAnsi" w:hAnsiTheme="majorHAnsi" w:cstheme="majorHAnsi"/>
          <w:sz w:val="23"/>
          <w:szCs w:val="23"/>
        </w:rPr>
      </w:pPr>
    </w:p>
    <w:p w14:paraId="61CDCB24" w14:textId="77777777" w:rsidR="005D7257" w:rsidRPr="00BA6F78" w:rsidRDefault="005D7257" w:rsidP="005D7257">
      <w:pPr>
        <w:pStyle w:val="Listeavsnitt"/>
        <w:numPr>
          <w:ilvl w:val="0"/>
          <w:numId w:val="3"/>
        </w:numPr>
        <w:rPr>
          <w:rFonts w:asciiTheme="majorHAnsi" w:hAnsiTheme="majorHAnsi" w:cstheme="majorHAnsi"/>
          <w:sz w:val="24"/>
          <w:szCs w:val="24"/>
        </w:rPr>
      </w:pPr>
      <w:r w:rsidRPr="00BA6F78">
        <w:rPr>
          <w:rFonts w:asciiTheme="majorHAnsi" w:hAnsiTheme="majorHAnsi" w:cstheme="majorHAnsi"/>
          <w:b/>
          <w:sz w:val="24"/>
          <w:szCs w:val="24"/>
        </w:rPr>
        <w:t>Økonomisk berekraft</w:t>
      </w:r>
      <w:r w:rsidRPr="00BA6F78">
        <w:rPr>
          <w:rFonts w:asciiTheme="majorHAnsi" w:hAnsiTheme="majorHAnsi" w:cstheme="majorHAnsi"/>
          <w:sz w:val="24"/>
          <w:szCs w:val="24"/>
        </w:rPr>
        <w:t xml:space="preserve"> handlar om ansvarlig forbruk og produksjon, økonomisk vekst med mindre miljøbelastning, samt rettferdig og anstendig arbeid. Berekraftig utvikling forutsett at det vert skapt verdiar i lokalsamfunnet som over tid opprettheld eit godt velferds- og tenestetilbod.</w:t>
      </w:r>
    </w:p>
    <w:p w14:paraId="2EF710A7" w14:textId="77777777" w:rsidR="005D7257" w:rsidRPr="00293BD3" w:rsidRDefault="005D7257" w:rsidP="005D7257">
      <w:pPr>
        <w:rPr>
          <w:sz w:val="23"/>
          <w:szCs w:val="23"/>
        </w:rPr>
      </w:pPr>
      <w:r w:rsidRPr="00293BD3">
        <w:rPr>
          <w:noProof/>
          <w:lang w:eastAsia="nn-NO"/>
        </w:rPr>
        <w:lastRenderedPageBreak/>
        <w:drawing>
          <wp:inline distT="0" distB="0" distL="0" distR="0" wp14:anchorId="29AA75B2" wp14:editId="0B720376">
            <wp:extent cx="5759917" cy="3132814"/>
            <wp:effectExtent l="0" t="0" r="0" b="0"/>
            <wp:docPr id="2" name="Bilde 2" descr="Larvik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vik kommu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457" cy="3182059"/>
                    </a:xfrm>
                    <a:prstGeom prst="rect">
                      <a:avLst/>
                    </a:prstGeom>
                    <a:noFill/>
                    <a:ln>
                      <a:noFill/>
                    </a:ln>
                  </pic:spPr>
                </pic:pic>
              </a:graphicData>
            </a:graphic>
          </wp:inline>
        </w:drawing>
      </w:r>
    </w:p>
    <w:p w14:paraId="574691B6" w14:textId="77777777" w:rsidR="005D7257" w:rsidRPr="00BA6F78" w:rsidRDefault="005D7257" w:rsidP="005D7257">
      <w:pPr>
        <w:pStyle w:val="Ingenmellomrom"/>
        <w:rPr>
          <w:rFonts w:asciiTheme="majorHAnsi" w:hAnsiTheme="majorHAnsi" w:cstheme="majorHAnsi"/>
          <w:noProof/>
          <w:sz w:val="20"/>
          <w:szCs w:val="20"/>
        </w:rPr>
      </w:pPr>
      <w:r w:rsidRPr="00F1623B">
        <w:rPr>
          <w:rFonts w:asciiTheme="majorHAnsi" w:hAnsiTheme="majorHAnsi" w:cstheme="majorHAnsi"/>
          <w:b/>
          <w:bCs/>
          <w:noProof/>
          <w:sz w:val="20"/>
          <w:szCs w:val="20"/>
        </w:rPr>
        <w:t>Figur 3:</w:t>
      </w:r>
      <w:r w:rsidRPr="00BA6F78">
        <w:rPr>
          <w:rFonts w:asciiTheme="majorHAnsi" w:hAnsiTheme="majorHAnsi" w:cstheme="majorHAnsi"/>
          <w:noProof/>
          <w:sz w:val="20"/>
          <w:szCs w:val="20"/>
        </w:rPr>
        <w:t xml:space="preserve"> Økologisk, sosial og økonomisk utvikling kan ikkje oppnåast isolert frå kvarandre, denne modellen frå FNs berekraftsmål viser samanhengen mellom dimensjonane der økonomisk berekraft er avhengig av at økologisk og sosial berekraft er ivaretatt.</w:t>
      </w:r>
    </w:p>
    <w:p w14:paraId="4950D20D" w14:textId="77777777" w:rsidR="005D7257" w:rsidRPr="00BA6F78" w:rsidRDefault="005D7257" w:rsidP="005D7257">
      <w:pPr>
        <w:pStyle w:val="Ingenmellomrom"/>
        <w:rPr>
          <w:rFonts w:asciiTheme="majorHAnsi" w:hAnsiTheme="majorHAnsi" w:cstheme="majorHAnsi"/>
          <w:noProof/>
          <w:sz w:val="20"/>
          <w:szCs w:val="20"/>
        </w:rPr>
      </w:pPr>
      <w:r w:rsidRPr="00BA6F78">
        <w:rPr>
          <w:rFonts w:asciiTheme="majorHAnsi" w:hAnsiTheme="majorHAnsi" w:cstheme="majorHAnsi"/>
          <w:noProof/>
          <w:sz w:val="20"/>
          <w:szCs w:val="20"/>
        </w:rPr>
        <w:t>Kjelde: Azote for Stockholm Resilience Centre, Stockholm University</w:t>
      </w:r>
    </w:p>
    <w:p w14:paraId="3C971BE2" w14:textId="77777777" w:rsidR="005D7257" w:rsidRDefault="005D7257" w:rsidP="005D7257">
      <w:pPr>
        <w:pStyle w:val="Ingenmellomrom"/>
        <w:rPr>
          <w:noProof/>
          <w:sz w:val="20"/>
          <w:szCs w:val="20"/>
        </w:rPr>
      </w:pPr>
    </w:p>
    <w:p w14:paraId="0C157ACE" w14:textId="77777777" w:rsidR="005D7257" w:rsidRDefault="005D7257" w:rsidP="005D7257">
      <w:pPr>
        <w:pStyle w:val="Ingenmellomrom"/>
        <w:rPr>
          <w:noProof/>
          <w:sz w:val="20"/>
          <w:szCs w:val="20"/>
        </w:rPr>
      </w:pPr>
    </w:p>
    <w:p w14:paraId="2F14F22D" w14:textId="77777777" w:rsidR="005D7257" w:rsidRDefault="005D7257" w:rsidP="005D7257">
      <w:pPr>
        <w:pStyle w:val="Ingenmellomrom"/>
        <w:rPr>
          <w:noProof/>
          <w:sz w:val="20"/>
          <w:szCs w:val="20"/>
        </w:rPr>
      </w:pPr>
    </w:p>
    <w:p w14:paraId="519B6ACF" w14:textId="77777777" w:rsidR="005D7257" w:rsidRDefault="005D7257" w:rsidP="005D7257">
      <w:pPr>
        <w:pStyle w:val="Ingenmellomrom"/>
        <w:rPr>
          <w:noProof/>
          <w:sz w:val="20"/>
          <w:szCs w:val="20"/>
        </w:rPr>
      </w:pPr>
    </w:p>
    <w:p w14:paraId="525D6575" w14:textId="77777777" w:rsidR="005D7257" w:rsidRDefault="005D7257" w:rsidP="005D7257">
      <w:pPr>
        <w:pStyle w:val="Ingenmellomrom"/>
        <w:rPr>
          <w:noProof/>
          <w:sz w:val="20"/>
          <w:szCs w:val="20"/>
        </w:rPr>
      </w:pPr>
      <w:r>
        <w:rPr>
          <w:noProof/>
          <w:sz w:val="20"/>
          <w:szCs w:val="20"/>
        </w:rPr>
        <w:object w:dxaOrig="16965" w:dyaOrig="8775" w14:anchorId="0DAD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45pt;height:238.4pt" o:ole="">
            <v:imagedata r:id="rId12" o:title=""/>
          </v:shape>
          <o:OLEObject Type="Embed" ProgID="AcroExch.Document.DC" ShapeID="_x0000_i1025" DrawAspect="Content" ObjectID="_1744629414" r:id="rId13"/>
        </w:object>
      </w:r>
    </w:p>
    <w:p w14:paraId="640A26AC" w14:textId="77777777" w:rsidR="005D7257" w:rsidRPr="00BA6F78" w:rsidRDefault="005D7257" w:rsidP="005D7257">
      <w:pPr>
        <w:pStyle w:val="Ingenmellomrom"/>
        <w:ind w:left="255"/>
        <w:rPr>
          <w:rFonts w:cstheme="minorHAnsi"/>
          <w:color w:val="333333"/>
          <w:sz w:val="20"/>
          <w:szCs w:val="20"/>
          <w:highlight w:val="yellow"/>
          <w:shd w:val="clear" w:color="auto" w:fill="FFFFFF"/>
        </w:rPr>
      </w:pPr>
      <w:r w:rsidRPr="00F83A8F">
        <w:rPr>
          <w:rFonts w:cstheme="minorHAnsi"/>
          <w:b/>
          <w:bCs/>
          <w:color w:val="333333"/>
          <w:sz w:val="20"/>
          <w:szCs w:val="20"/>
          <w:shd w:val="clear" w:color="auto" w:fill="FFFFFF"/>
        </w:rPr>
        <w:t>Fig. 4:</w:t>
      </w:r>
      <w:r w:rsidRPr="00F83A8F">
        <w:rPr>
          <w:rFonts w:cstheme="minorHAnsi"/>
          <w:color w:val="333333"/>
          <w:sz w:val="20"/>
          <w:szCs w:val="20"/>
          <w:shd w:val="clear" w:color="auto" w:fill="FFFFFF"/>
        </w:rPr>
        <w:t xml:space="preserve"> </w:t>
      </w:r>
      <w:r w:rsidRPr="00F83A8F">
        <w:rPr>
          <w:rFonts w:asciiTheme="majorHAnsi" w:hAnsiTheme="majorHAnsi" w:cstheme="majorHAnsi"/>
          <w:color w:val="333333"/>
          <w:sz w:val="20"/>
          <w:szCs w:val="20"/>
          <w:shd w:val="clear" w:color="auto" w:fill="FFFFFF"/>
        </w:rPr>
        <w:t>FNs berekraftsmål er verda sin felles arbeidsplan for å utrydde fattigdom, bekjempe ulikheit og stoppe       klimaendringane innan 2030.</w:t>
      </w:r>
    </w:p>
    <w:p w14:paraId="747A8746" w14:textId="77777777" w:rsidR="005D7257" w:rsidRPr="00BA6F78" w:rsidRDefault="005D7257" w:rsidP="005D7257">
      <w:pPr>
        <w:pStyle w:val="Ingenmellomrom"/>
        <w:rPr>
          <w:rFonts w:asciiTheme="majorHAnsi" w:hAnsiTheme="majorHAnsi" w:cstheme="majorHAnsi"/>
          <w:noProof/>
          <w:sz w:val="20"/>
          <w:szCs w:val="20"/>
        </w:rPr>
      </w:pPr>
      <w:r w:rsidRPr="00BA6F78">
        <w:rPr>
          <w:rFonts w:asciiTheme="majorHAnsi" w:hAnsiTheme="majorHAnsi" w:cstheme="majorHAnsi"/>
          <w:color w:val="333333"/>
          <w:sz w:val="20"/>
          <w:szCs w:val="20"/>
          <w:highlight w:val="yellow"/>
          <w:shd w:val="clear" w:color="auto" w:fill="FFFFFF"/>
        </w:rPr>
        <w:t xml:space="preserve">      </w:t>
      </w:r>
    </w:p>
    <w:p w14:paraId="5F726E9D" w14:textId="1CDCEBDE" w:rsidR="005D7257" w:rsidRPr="00796A3D" w:rsidRDefault="005D7257" w:rsidP="00796A3D">
      <w:pPr>
        <w:pStyle w:val="Ingenmellomrom"/>
        <w:rPr>
          <w:noProof/>
          <w:sz w:val="20"/>
          <w:szCs w:val="20"/>
        </w:rPr>
      </w:pPr>
      <w:r>
        <w:rPr>
          <w:noProof/>
        </w:rPr>
        <w:lastRenderedPageBreak/>
        <w:drawing>
          <wp:inline distT="0" distB="0" distL="0" distR="0" wp14:anchorId="2FFB7885" wp14:editId="5D4B5810">
            <wp:extent cx="5759450" cy="564769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5647690"/>
                    </a:xfrm>
                    <a:prstGeom prst="rect">
                      <a:avLst/>
                    </a:prstGeom>
                    <a:noFill/>
                    <a:ln>
                      <a:noFill/>
                    </a:ln>
                  </pic:spPr>
                </pic:pic>
              </a:graphicData>
            </a:graphic>
          </wp:inline>
        </w:drawing>
      </w:r>
    </w:p>
    <w:p w14:paraId="440A553A" w14:textId="77777777" w:rsidR="005D7257" w:rsidRPr="00F1623B" w:rsidRDefault="005D7257" w:rsidP="005D7257">
      <w:pPr>
        <w:spacing w:after="0" w:line="240" w:lineRule="auto"/>
        <w:rPr>
          <w:rFonts w:asciiTheme="majorHAnsi" w:eastAsia="Calibri" w:hAnsiTheme="majorHAnsi" w:cstheme="majorHAnsi"/>
          <w:color w:val="FF0000"/>
        </w:rPr>
      </w:pPr>
      <w:r w:rsidRPr="00F1623B">
        <w:rPr>
          <w:rFonts w:asciiTheme="majorHAnsi" w:eastAsia="Calibri" w:hAnsiTheme="majorHAnsi" w:cstheme="majorHAnsi"/>
          <w:b/>
          <w:bCs/>
          <w:lang w:val="nn-NO"/>
        </w:rPr>
        <w:t>Fig. 5:</w:t>
      </w:r>
      <w:r w:rsidRPr="00F1623B">
        <w:rPr>
          <w:rFonts w:asciiTheme="majorHAnsi" w:eastAsia="Calibri" w:hAnsiTheme="majorHAnsi" w:cstheme="majorHAnsi"/>
          <w:lang w:val="nn-NO"/>
        </w:rPr>
        <w:t xml:space="preserve"> Viser status for berekraftsindikatorane (2018 registreringar) for Ålesundregionen (kommunene Ålesund, Sula og Giske) samla. </w:t>
      </w:r>
      <w:r w:rsidRPr="00F83A8F">
        <w:rPr>
          <w:rFonts w:asciiTheme="majorHAnsi" w:eastAsia="Calibri" w:hAnsiTheme="majorHAnsi" w:cstheme="majorHAnsi"/>
          <w:lang w:val="nn-NO"/>
        </w:rPr>
        <w:t>Berekraftsenteret er kontakta for å lage oversikt for berekraftsindikatorane i Giske kommune, men desse data foreligg ikkje pr. vedtaksdato.</w:t>
      </w:r>
    </w:p>
    <w:p w14:paraId="5B7463E4" w14:textId="77777777" w:rsidR="005D7257" w:rsidRDefault="005D7257" w:rsidP="005D7257">
      <w:pPr>
        <w:spacing w:after="0" w:line="240" w:lineRule="auto"/>
        <w:rPr>
          <w:rFonts w:ascii="Calibri" w:eastAsia="Calibri" w:hAnsi="Calibri" w:cs="Calibri"/>
        </w:rPr>
      </w:pPr>
    </w:p>
    <w:p w14:paraId="1B290928" w14:textId="77777777" w:rsidR="005D7257" w:rsidRPr="005F0FE1" w:rsidRDefault="005D7257" w:rsidP="005D7257">
      <w:pPr>
        <w:spacing w:after="0" w:line="240" w:lineRule="auto"/>
        <w:rPr>
          <w:rFonts w:ascii="Calibri" w:eastAsia="Calibri" w:hAnsi="Calibri" w:cs="Calibri"/>
        </w:rPr>
      </w:pPr>
    </w:p>
    <w:p w14:paraId="499A4B32" w14:textId="3F43889E" w:rsidR="00796A3D" w:rsidRPr="00796A3D" w:rsidRDefault="005D7257" w:rsidP="00796A3D">
      <w:pPr>
        <w:pStyle w:val="Overskrift2"/>
        <w:rPr>
          <w:rFonts w:eastAsia="Calibri"/>
          <w:sz w:val="28"/>
          <w:szCs w:val="28"/>
        </w:rPr>
      </w:pPr>
      <w:bookmarkStart w:id="7" w:name="_Toc134015677"/>
      <w:r w:rsidRPr="00051DDB">
        <w:rPr>
          <w:rFonts w:eastAsia="Calibri"/>
          <w:sz w:val="28"/>
          <w:szCs w:val="28"/>
        </w:rPr>
        <w:t>Beredskap og samfunnssikkerheit</w:t>
      </w:r>
      <w:bookmarkEnd w:id="7"/>
    </w:p>
    <w:p w14:paraId="0FE6D975" w14:textId="639AED9B" w:rsidR="005D7257" w:rsidRPr="00F1623B" w:rsidRDefault="005D7257" w:rsidP="005D7257">
      <w:pPr>
        <w:rPr>
          <w:rFonts w:asciiTheme="majorHAnsi" w:hAnsiTheme="majorHAnsi" w:cstheme="majorHAnsi"/>
          <w:sz w:val="24"/>
          <w:szCs w:val="24"/>
          <w:lang w:eastAsia="nb-NO"/>
        </w:rPr>
      </w:pPr>
      <w:r w:rsidRPr="00F1623B">
        <w:rPr>
          <w:rFonts w:asciiTheme="majorHAnsi" w:hAnsiTheme="majorHAnsi" w:cstheme="majorHAnsi"/>
          <w:sz w:val="24"/>
          <w:szCs w:val="24"/>
          <w:lang w:val="nn-NO" w:eastAsia="nb-NO"/>
        </w:rPr>
        <w:t>Utviklinga av samfunnet påverkar risiko- og sårbarheitsbildet. I nokre tilfelle kan ny utbygging vere ei  direkte årsak til konsekvensar for liv og helse eller store materielle tap. Det er derfor eit mål for planlegginga etter plan- og bygningslova § 3-1 første ledd bokstav h) å « </w:t>
      </w:r>
      <w:r w:rsidRPr="00F1623B">
        <w:rPr>
          <w:rFonts w:asciiTheme="majorHAnsi" w:hAnsiTheme="majorHAnsi" w:cstheme="majorHAnsi"/>
          <w:i/>
          <w:iCs/>
          <w:sz w:val="24"/>
          <w:szCs w:val="24"/>
          <w:lang w:val="nn-NO" w:eastAsia="nb-NO"/>
        </w:rPr>
        <w:t>fremme samfunnssikkerheit ved å forebygge risiko for tap av liv, skade på helse, miljø og viktig infrastruktur, materielle verdier mv.</w:t>
      </w:r>
      <w:r w:rsidRPr="00F1623B">
        <w:rPr>
          <w:rFonts w:asciiTheme="majorHAnsi" w:hAnsiTheme="majorHAnsi" w:cstheme="majorHAnsi"/>
          <w:sz w:val="24"/>
          <w:szCs w:val="24"/>
          <w:lang w:val="nn-NO" w:eastAsia="nb-NO"/>
        </w:rPr>
        <w:t xml:space="preserve"> ». </w:t>
      </w:r>
      <w:r w:rsidRPr="00F1623B">
        <w:rPr>
          <w:rFonts w:asciiTheme="majorHAnsi" w:hAnsiTheme="majorHAnsi" w:cstheme="majorHAnsi"/>
          <w:sz w:val="24"/>
          <w:szCs w:val="24"/>
          <w:lang w:eastAsia="nb-NO"/>
        </w:rPr>
        <w:t>Det er planmynde som har ansvaret for å sjå til at samfunnssikkerheit blir ivaretatt i planlegginga.</w:t>
      </w:r>
    </w:p>
    <w:p w14:paraId="26312271" w14:textId="77777777" w:rsidR="005D7257" w:rsidRPr="00796A3D" w:rsidRDefault="005D7257" w:rsidP="005D7257">
      <w:pPr>
        <w:rPr>
          <w:rFonts w:asciiTheme="majorHAnsi" w:hAnsiTheme="majorHAnsi" w:cstheme="majorHAnsi"/>
          <w:sz w:val="24"/>
          <w:szCs w:val="24"/>
          <w:lang w:val="nn-NO" w:eastAsia="nb-NO"/>
        </w:rPr>
      </w:pPr>
      <w:r w:rsidRPr="00796A3D">
        <w:rPr>
          <w:rFonts w:asciiTheme="majorHAnsi" w:hAnsiTheme="majorHAnsi" w:cstheme="majorHAnsi"/>
          <w:sz w:val="24"/>
          <w:szCs w:val="24"/>
          <w:lang w:eastAsia="nb-NO"/>
        </w:rPr>
        <w:t xml:space="preserve">Kommuna si rolle som planmynde etter plan- og bygningslova må sjåast i samanheng med kommunen sitt ansvar som beredskapsmynde, jf. sivilbeskyttelseslova med tilhøyrande forskrift om kommunal beredskapsplikt. </w:t>
      </w:r>
      <w:r w:rsidRPr="00796A3D">
        <w:rPr>
          <w:rFonts w:asciiTheme="majorHAnsi" w:hAnsiTheme="majorHAnsi" w:cstheme="majorHAnsi"/>
          <w:sz w:val="24"/>
          <w:szCs w:val="24"/>
          <w:lang w:val="nn-NO" w:eastAsia="nb-NO"/>
        </w:rPr>
        <w:t>Plikta som beredskapsmynde skal mellom anna følgjast opp i plansystemet etter plan- og bygningslova.</w:t>
      </w:r>
    </w:p>
    <w:p w14:paraId="460300B9" w14:textId="77777777" w:rsidR="005D7257" w:rsidRPr="00796A3D" w:rsidRDefault="005D7257" w:rsidP="005D7257">
      <w:pPr>
        <w:rPr>
          <w:rFonts w:asciiTheme="majorHAnsi" w:hAnsiTheme="majorHAnsi" w:cstheme="majorHAnsi"/>
          <w:sz w:val="24"/>
          <w:szCs w:val="24"/>
          <w:lang w:val="nn-NO"/>
        </w:rPr>
      </w:pPr>
      <w:r w:rsidRPr="00796A3D">
        <w:rPr>
          <w:rFonts w:asciiTheme="majorHAnsi" w:hAnsiTheme="majorHAnsi" w:cstheme="majorHAnsi"/>
          <w:sz w:val="24"/>
          <w:szCs w:val="24"/>
          <w:lang w:val="nn-NO"/>
        </w:rPr>
        <w:lastRenderedPageBreak/>
        <w:t>I lov om kommunal beredskapsplikt er kommunane pålagt å utarbeide ein risiko- og sårbarheitsanalyse over kva uønska hendingar som kan ramme kommunen, sannsynlegheita for dette og kva konsekvenser dette kan få. Denne analysen skal leggast til grunn ved planlegginga i kommunen.</w:t>
      </w:r>
    </w:p>
    <w:p w14:paraId="7C3F9178" w14:textId="77777777" w:rsidR="005D7257" w:rsidRPr="00796A3D" w:rsidRDefault="005D7257" w:rsidP="005D7257">
      <w:pPr>
        <w:rPr>
          <w:rFonts w:asciiTheme="majorHAnsi" w:hAnsiTheme="majorHAnsi" w:cstheme="majorHAnsi"/>
          <w:sz w:val="24"/>
          <w:szCs w:val="24"/>
          <w:lang w:val="nn-NO"/>
        </w:rPr>
      </w:pPr>
      <w:r w:rsidRPr="00796A3D">
        <w:rPr>
          <w:rFonts w:asciiTheme="majorHAnsi" w:hAnsiTheme="majorHAnsi" w:cstheme="majorHAnsi"/>
          <w:sz w:val="24"/>
          <w:szCs w:val="24"/>
          <w:lang w:val="nn-NO"/>
        </w:rPr>
        <w:t xml:space="preserve">Giske kommune si heilskaplege risiko- og sårbarheitsanalyse ligg føre som eit eige dokument. Dei uønska hendingane med størst sannsynlegheit og konsekvens er storm/orkan, tunnelstenging, skipsforlis og miljøutslepp i sjø. Det er også ei auka sannsynlegheit for digitale angrep. </w:t>
      </w:r>
      <w:r w:rsidRPr="00796A3D">
        <w:rPr>
          <w:rFonts w:asciiTheme="majorHAnsi" w:hAnsiTheme="majorHAnsi" w:cstheme="majorHAnsi"/>
          <w:sz w:val="24"/>
          <w:szCs w:val="24"/>
        </w:rPr>
        <w:t>I tillegg vil ei flyplassulykke med EPS, og hendingar som fører til stengt bru kunne føre til ei større krisehandtering.</w:t>
      </w:r>
    </w:p>
    <w:p w14:paraId="2DBCA7C0" w14:textId="77777777" w:rsidR="005D7257" w:rsidRPr="00796A3D" w:rsidRDefault="005D7257" w:rsidP="005D7257">
      <w:pPr>
        <w:rPr>
          <w:rFonts w:asciiTheme="majorHAnsi" w:hAnsiTheme="majorHAnsi" w:cstheme="majorHAnsi"/>
          <w:sz w:val="24"/>
          <w:szCs w:val="24"/>
          <w:lang w:val="nn-NO"/>
        </w:rPr>
      </w:pPr>
      <w:r w:rsidRPr="00796A3D">
        <w:rPr>
          <w:rFonts w:asciiTheme="majorHAnsi" w:hAnsiTheme="majorHAnsi" w:cstheme="majorHAnsi"/>
          <w:sz w:val="24"/>
          <w:szCs w:val="24"/>
          <w:lang w:val="nn-NO"/>
        </w:rPr>
        <w:t>Likevel er det slik at mindre sannsynlege hendingar også kan oppstå, slik at kommunen må ha ein beredskap for å takle ulike scenaria. Ved dei fleste hendingar vil kommunen først og fremst ha ei sentral rolle i informasjonsarbeid, oppretting av evakuering- og pårørandesenter og som støttespelar til øvrige etatar.</w:t>
      </w:r>
    </w:p>
    <w:p w14:paraId="397C2DAB" w14:textId="77777777" w:rsidR="005D7257" w:rsidRPr="00F1623B" w:rsidRDefault="005D7257" w:rsidP="005D7257">
      <w:pPr>
        <w:pStyle w:val="Ingenmellomrom"/>
        <w:rPr>
          <w:rFonts w:asciiTheme="majorHAnsi" w:hAnsiTheme="majorHAnsi" w:cstheme="majorHAnsi"/>
          <w:sz w:val="24"/>
          <w:szCs w:val="24"/>
          <w:lang w:val="nn-NO"/>
        </w:rPr>
      </w:pPr>
    </w:p>
    <w:p w14:paraId="6BF0C672" w14:textId="77777777" w:rsidR="005D7257" w:rsidRPr="00BE2282" w:rsidRDefault="005D7257" w:rsidP="005D7257">
      <w:pPr>
        <w:pStyle w:val="Overskrift1"/>
      </w:pPr>
      <w:bookmarkStart w:id="8" w:name="_Toc134015678"/>
      <w:r w:rsidRPr="00775FC9">
        <w:t>Utviklingstrekk i Giske kommune</w:t>
      </w:r>
      <w:bookmarkEnd w:id="8"/>
    </w:p>
    <w:p w14:paraId="6D7A2DB9" w14:textId="77777777" w:rsidR="004C063B" w:rsidRPr="00796A3D" w:rsidRDefault="004C063B" w:rsidP="004C063B">
      <w:pPr>
        <w:rPr>
          <w:rFonts w:asciiTheme="majorHAnsi" w:hAnsiTheme="majorHAnsi" w:cstheme="majorHAnsi"/>
          <w:sz w:val="24"/>
          <w:szCs w:val="24"/>
          <w:lang w:val="nn-NO"/>
        </w:rPr>
      </w:pPr>
      <w:r w:rsidRPr="00796A3D">
        <w:rPr>
          <w:rFonts w:asciiTheme="majorHAnsi" w:hAnsiTheme="majorHAnsi" w:cstheme="majorHAnsi"/>
          <w:sz w:val="24"/>
          <w:szCs w:val="24"/>
          <w:lang w:val="nn-NO"/>
        </w:rPr>
        <w:t>Kommunen har relativ høg folketalsvekst og over 70 % av kommunen sine samla utgifter går til helse, grunnskule og barnehage. Dei fleste av innbyggarene har arbeid innafor servicenæringane, sekundænæring og helse- og sosialtenester. Arbeidsplassdekninga i kommunen er &lt; 70 prosent og er av dei lågaste i fylkest. Over 42 % (2355 personar) av dei sysselsette pendlar til Ålesund, 651 personar pendlar inn. Personbiltrafikken har auka kraftig på riksvegen sidan bomstasjonane vart tatt bort i 2009. Kommunen er avhengig av eit breidt og godt samarbeid med kommunene i Ålesundsregionen for å oppretthalde gode kommunale tenester til innbyggarane samt å vidareutvikle kommunen på område som klima, næringsliv og samferdsel.</w:t>
      </w:r>
    </w:p>
    <w:p w14:paraId="48069593" w14:textId="77777777" w:rsidR="005D7257" w:rsidRDefault="005D7257" w:rsidP="005D7257">
      <w:pPr>
        <w:pStyle w:val="Ingenmellomrom"/>
        <w:rPr>
          <w:b/>
          <w:noProof/>
          <w:sz w:val="24"/>
          <w:szCs w:val="24"/>
          <w:lang w:val="nn-NO"/>
        </w:rPr>
      </w:pPr>
    </w:p>
    <w:p w14:paraId="3FA4FFD8" w14:textId="77777777" w:rsidR="005D7257" w:rsidRDefault="005D7257" w:rsidP="005D7257">
      <w:pPr>
        <w:pStyle w:val="Ingenmellomrom"/>
        <w:rPr>
          <w:b/>
          <w:noProof/>
          <w:sz w:val="24"/>
          <w:szCs w:val="24"/>
          <w:lang w:val="nn-NO"/>
        </w:rPr>
      </w:pPr>
    </w:p>
    <w:p w14:paraId="37F7DA56" w14:textId="77777777" w:rsidR="005D7257" w:rsidRPr="001243D8" w:rsidRDefault="005D7257" w:rsidP="005D7257">
      <w:pPr>
        <w:pStyle w:val="Overskrift2"/>
        <w:rPr>
          <w:sz w:val="28"/>
          <w:szCs w:val="28"/>
          <w:lang w:val="nn-NO"/>
        </w:rPr>
      </w:pPr>
      <w:bookmarkStart w:id="9" w:name="_Hlk126753369"/>
      <w:bookmarkStart w:id="10" w:name="_Toc134015679"/>
      <w:r w:rsidRPr="001243D8">
        <w:rPr>
          <w:sz w:val="28"/>
          <w:szCs w:val="28"/>
          <w:lang w:val="nn-NO"/>
        </w:rPr>
        <w:t>Demografi</w:t>
      </w:r>
      <w:bookmarkEnd w:id="10"/>
      <w:r w:rsidRPr="001243D8">
        <w:rPr>
          <w:sz w:val="28"/>
          <w:szCs w:val="28"/>
          <w:lang w:val="nn-NO"/>
        </w:rPr>
        <w:t xml:space="preserve"> </w:t>
      </w:r>
    </w:p>
    <w:bookmarkEnd w:id="9"/>
    <w:p w14:paraId="3A7FD90E" w14:textId="77777777" w:rsidR="005D7257" w:rsidRPr="00C61390" w:rsidRDefault="005D7257" w:rsidP="005D7257">
      <w:pPr>
        <w:pStyle w:val="Ingenmellomrom"/>
        <w:rPr>
          <w:rFonts w:asciiTheme="majorHAnsi" w:hAnsiTheme="majorHAnsi" w:cstheme="majorHAnsi"/>
          <w:sz w:val="24"/>
          <w:szCs w:val="24"/>
          <w:lang w:val="nn-NO"/>
        </w:rPr>
      </w:pPr>
      <w:r w:rsidRPr="00C61390">
        <w:rPr>
          <w:rFonts w:asciiTheme="majorHAnsi" w:hAnsiTheme="majorHAnsi" w:cstheme="majorHAnsi"/>
          <w:sz w:val="24"/>
          <w:szCs w:val="24"/>
          <w:lang w:val="nn-NO"/>
        </w:rPr>
        <w:t>Giske kommune er den kommun</w:t>
      </w:r>
      <w:r>
        <w:rPr>
          <w:rFonts w:asciiTheme="majorHAnsi" w:hAnsiTheme="majorHAnsi" w:cstheme="majorHAnsi"/>
          <w:sz w:val="24"/>
          <w:szCs w:val="24"/>
          <w:lang w:val="nn-NO"/>
        </w:rPr>
        <w:t>en</w:t>
      </w:r>
      <w:r w:rsidRPr="00C61390">
        <w:rPr>
          <w:rFonts w:asciiTheme="majorHAnsi" w:hAnsiTheme="majorHAnsi" w:cstheme="majorHAnsi"/>
          <w:sz w:val="24"/>
          <w:szCs w:val="24"/>
          <w:lang w:val="nn-NO"/>
        </w:rPr>
        <w:t xml:space="preserve"> i Møre og Romsdal som har størst %-vis folketalsauke, </w:t>
      </w:r>
    </w:p>
    <w:p w14:paraId="55B6B052" w14:textId="77777777" w:rsidR="005D7257" w:rsidRPr="00EE4298" w:rsidRDefault="005D7257" w:rsidP="005D7257">
      <w:pPr>
        <w:pStyle w:val="Ingenmellomrom"/>
        <w:rPr>
          <w:rFonts w:asciiTheme="majorHAnsi" w:hAnsiTheme="majorHAnsi" w:cstheme="majorHAnsi"/>
          <w:sz w:val="24"/>
          <w:szCs w:val="24"/>
          <w:lang w:val="nn-NO"/>
        </w:rPr>
      </w:pPr>
      <w:r w:rsidRPr="00C61390">
        <w:rPr>
          <w:rFonts w:asciiTheme="majorHAnsi" w:hAnsiTheme="majorHAnsi" w:cstheme="majorHAnsi"/>
          <w:sz w:val="24"/>
          <w:szCs w:val="24"/>
          <w:lang w:val="nn-NO"/>
        </w:rPr>
        <w:t>19 % auke i period</w:t>
      </w:r>
      <w:r>
        <w:rPr>
          <w:rFonts w:asciiTheme="majorHAnsi" w:hAnsiTheme="majorHAnsi" w:cstheme="majorHAnsi"/>
          <w:sz w:val="24"/>
          <w:szCs w:val="24"/>
          <w:lang w:val="nn-NO"/>
        </w:rPr>
        <w:t>en</w:t>
      </w:r>
      <w:r w:rsidRPr="00C61390">
        <w:rPr>
          <w:rFonts w:asciiTheme="majorHAnsi" w:hAnsiTheme="majorHAnsi" w:cstheme="majorHAnsi"/>
          <w:sz w:val="24"/>
          <w:szCs w:val="24"/>
          <w:lang w:val="nn-NO"/>
        </w:rPr>
        <w:t xml:space="preserve"> 2011-2021. Iflg. SSB sine prognosar vil denne trenden fortsette med ein folketalsauke på 12,3 %  i period</w:t>
      </w:r>
      <w:r>
        <w:rPr>
          <w:rFonts w:asciiTheme="majorHAnsi" w:hAnsiTheme="majorHAnsi" w:cstheme="majorHAnsi"/>
          <w:sz w:val="24"/>
          <w:szCs w:val="24"/>
          <w:lang w:val="nn-NO"/>
        </w:rPr>
        <w:t>en</w:t>
      </w:r>
      <w:r w:rsidRPr="00C61390">
        <w:rPr>
          <w:rFonts w:asciiTheme="majorHAnsi" w:hAnsiTheme="majorHAnsi" w:cstheme="majorHAnsi"/>
          <w:sz w:val="24"/>
          <w:szCs w:val="24"/>
          <w:lang w:val="nn-NO"/>
        </w:rPr>
        <w:t xml:space="preserve"> 2021-2036. Dette er høgt samanlikna med Møre og Romsdal (3,3 %) og landsgjennomsnittet på (6,9 %). I same tidsrom viser framskrivinga ei dobling av antal personar over 80 år. </w:t>
      </w:r>
    </w:p>
    <w:p w14:paraId="5C972981" w14:textId="77777777" w:rsidR="005D7257" w:rsidRDefault="005D7257" w:rsidP="005D7257">
      <w:pPr>
        <w:rPr>
          <w:sz w:val="24"/>
          <w:szCs w:val="24"/>
          <w:lang w:val="nn-NO"/>
        </w:rPr>
      </w:pPr>
      <w:r>
        <w:rPr>
          <w:noProof/>
        </w:rPr>
        <w:lastRenderedPageBreak/>
        <w:drawing>
          <wp:inline distT="0" distB="0" distL="0" distR="0" wp14:anchorId="2E7E3E2C" wp14:editId="3C23E817">
            <wp:extent cx="5759450" cy="4575436"/>
            <wp:effectExtent l="0" t="0" r="12700" b="15875"/>
            <wp:docPr id="1" name="Diagram 1">
              <a:extLst xmlns:a="http://schemas.openxmlformats.org/drawingml/2006/main">
                <a:ext uri="{FF2B5EF4-FFF2-40B4-BE49-F238E27FC236}">
                  <a16:creationId xmlns:a16="http://schemas.microsoft.com/office/drawing/2014/main" id="{4E866223-1D93-457E-AF12-A22E90618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203366" w14:textId="77777777" w:rsidR="005D7257" w:rsidRPr="00F83A8F" w:rsidRDefault="005D7257" w:rsidP="005D7257">
      <w:pPr>
        <w:pStyle w:val="Ingenmellomrom"/>
        <w:rPr>
          <w:rFonts w:asciiTheme="majorHAnsi" w:hAnsiTheme="majorHAnsi" w:cstheme="majorHAnsi"/>
          <w:sz w:val="20"/>
          <w:szCs w:val="20"/>
          <w:lang w:val="nn-NO"/>
        </w:rPr>
      </w:pPr>
      <w:r w:rsidRPr="00F83A8F">
        <w:rPr>
          <w:rFonts w:asciiTheme="majorHAnsi" w:hAnsiTheme="majorHAnsi" w:cstheme="majorHAnsi"/>
          <w:b/>
          <w:bCs/>
          <w:sz w:val="20"/>
          <w:szCs w:val="20"/>
          <w:lang w:val="nn-NO"/>
        </w:rPr>
        <w:t xml:space="preserve">Fig. 6: </w:t>
      </w:r>
      <w:r w:rsidRPr="00F83A8F">
        <w:rPr>
          <w:rFonts w:asciiTheme="majorHAnsi" w:hAnsiTheme="majorHAnsi" w:cstheme="majorHAnsi"/>
          <w:sz w:val="20"/>
          <w:szCs w:val="20"/>
          <w:lang w:val="nn-NO"/>
        </w:rPr>
        <w:t>Folketalspyramide for 2021 og 2035</w:t>
      </w:r>
    </w:p>
    <w:p w14:paraId="24609B5C" w14:textId="77777777" w:rsidR="005D7257" w:rsidRDefault="005D7257" w:rsidP="005D7257">
      <w:pPr>
        <w:pStyle w:val="Ingenmellomrom"/>
        <w:rPr>
          <w:rFonts w:asciiTheme="majorHAnsi" w:hAnsiTheme="majorHAnsi" w:cstheme="majorHAnsi"/>
          <w:sz w:val="24"/>
          <w:szCs w:val="24"/>
          <w:lang w:val="nn-NO"/>
        </w:rPr>
      </w:pPr>
    </w:p>
    <w:p w14:paraId="0B764C58" w14:textId="77777777" w:rsidR="004C063B" w:rsidRPr="00796A3D" w:rsidRDefault="004C063B" w:rsidP="004C063B">
      <w:pPr>
        <w:rPr>
          <w:rFonts w:asciiTheme="majorHAnsi" w:hAnsiTheme="majorHAnsi" w:cstheme="majorHAnsi"/>
          <w:sz w:val="24"/>
          <w:szCs w:val="24"/>
          <w:lang w:val="nn-NO"/>
        </w:rPr>
      </w:pPr>
      <w:r w:rsidRPr="00796A3D">
        <w:rPr>
          <w:rFonts w:asciiTheme="majorHAnsi" w:hAnsiTheme="majorHAnsi" w:cstheme="majorHAnsi"/>
          <w:sz w:val="24"/>
          <w:szCs w:val="24"/>
          <w:lang w:val="nn-NO"/>
        </w:rPr>
        <w:t xml:space="preserve">Giske er ei av dei «yngste» kommunene Møre og Romsdal, har mange barnefamiliar og færre som bur åleine enn i landet for øvrig. Levealder er høgare enn i resten av landet, samstundes som antal eldre er lågare enn i resten av fylket, men eldrebølgja vil likevel merkast godt dei nærmaste åra. SSB sine prognosar viser ei dobling av antal personar over 80 år i perioda 2021-2036. </w:t>
      </w:r>
    </w:p>
    <w:p w14:paraId="3E7BA5D9" w14:textId="320221D5" w:rsidR="004C063B" w:rsidRPr="00796A3D" w:rsidRDefault="004C063B" w:rsidP="004C063B">
      <w:pPr>
        <w:rPr>
          <w:rFonts w:asciiTheme="majorHAnsi" w:hAnsiTheme="majorHAnsi" w:cstheme="majorHAnsi"/>
          <w:sz w:val="24"/>
          <w:szCs w:val="24"/>
        </w:rPr>
      </w:pPr>
      <w:r w:rsidRPr="00796A3D">
        <w:rPr>
          <w:rFonts w:asciiTheme="majorHAnsi" w:hAnsiTheme="majorHAnsi" w:cstheme="majorHAnsi"/>
          <w:sz w:val="24"/>
          <w:szCs w:val="24"/>
          <w:lang w:val="nn-NO"/>
        </w:rPr>
        <w:t xml:space="preserve">Forsørgarbrøk for eldre er forholdet mellom talet personar over 65 år og talet personar i aldersgruppa 20–64 år. Medan ein i dag har 3,4 personar i arbeidsfør alder pr. person over 65 år må ein i 2030 klare seg med 2,7 personar i aldersgruppa. </w:t>
      </w:r>
      <w:r w:rsidRPr="00796A3D">
        <w:rPr>
          <w:rFonts w:asciiTheme="majorHAnsi" w:hAnsiTheme="majorHAnsi" w:cstheme="majorHAnsi"/>
          <w:sz w:val="24"/>
          <w:szCs w:val="24"/>
        </w:rPr>
        <w:t>Dette forholdet(“brøken”) vil fortsette å falle til 2,3 i 2040 og 1,9 i 2050.</w:t>
      </w:r>
    </w:p>
    <w:p w14:paraId="16D8B0B0" w14:textId="77777777" w:rsidR="00DB4C52" w:rsidRPr="004C063B" w:rsidRDefault="00DB4C52" w:rsidP="004C063B"/>
    <w:tbl>
      <w:tblPr>
        <w:tblStyle w:val="Tabellrutenett"/>
        <w:tblW w:w="0" w:type="auto"/>
        <w:tblLook w:val="04A0" w:firstRow="1" w:lastRow="0" w:firstColumn="1" w:lastColumn="0" w:noHBand="0" w:noVBand="1"/>
      </w:tblPr>
      <w:tblGrid>
        <w:gridCol w:w="1812"/>
        <w:gridCol w:w="1812"/>
        <w:gridCol w:w="1812"/>
        <w:gridCol w:w="1813"/>
        <w:gridCol w:w="1813"/>
      </w:tblGrid>
      <w:tr w:rsidR="00DB4C52" w:rsidRPr="00F1623B" w14:paraId="75A38ABD" w14:textId="77777777" w:rsidTr="00702C7F">
        <w:tc>
          <w:tcPr>
            <w:tcW w:w="1812" w:type="dxa"/>
          </w:tcPr>
          <w:p w14:paraId="02030B20"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År</w:t>
            </w:r>
          </w:p>
        </w:tc>
        <w:tc>
          <w:tcPr>
            <w:tcW w:w="1812" w:type="dxa"/>
          </w:tcPr>
          <w:p w14:paraId="49CE6B4B"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2020</w:t>
            </w:r>
          </w:p>
        </w:tc>
        <w:tc>
          <w:tcPr>
            <w:tcW w:w="1812" w:type="dxa"/>
          </w:tcPr>
          <w:p w14:paraId="0EF6FD95"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2030</w:t>
            </w:r>
          </w:p>
        </w:tc>
        <w:tc>
          <w:tcPr>
            <w:tcW w:w="1813" w:type="dxa"/>
          </w:tcPr>
          <w:p w14:paraId="346B05BC"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2040</w:t>
            </w:r>
          </w:p>
        </w:tc>
        <w:tc>
          <w:tcPr>
            <w:tcW w:w="1813" w:type="dxa"/>
          </w:tcPr>
          <w:p w14:paraId="08C7D784"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2050</w:t>
            </w:r>
          </w:p>
        </w:tc>
      </w:tr>
      <w:tr w:rsidR="00DB4C52" w:rsidRPr="00F1623B" w14:paraId="6EC8AFA1" w14:textId="77777777" w:rsidTr="00702C7F">
        <w:tc>
          <w:tcPr>
            <w:tcW w:w="1812" w:type="dxa"/>
          </w:tcPr>
          <w:p w14:paraId="1E0E5FCF"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Forsørgarbrøk</w:t>
            </w:r>
          </w:p>
        </w:tc>
        <w:tc>
          <w:tcPr>
            <w:tcW w:w="1812" w:type="dxa"/>
          </w:tcPr>
          <w:p w14:paraId="287E5873"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0,29</w:t>
            </w:r>
          </w:p>
        </w:tc>
        <w:tc>
          <w:tcPr>
            <w:tcW w:w="1812" w:type="dxa"/>
          </w:tcPr>
          <w:p w14:paraId="1213FBDD"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0,37</w:t>
            </w:r>
          </w:p>
        </w:tc>
        <w:tc>
          <w:tcPr>
            <w:tcW w:w="1813" w:type="dxa"/>
          </w:tcPr>
          <w:p w14:paraId="23B1F6B9"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0,44</w:t>
            </w:r>
          </w:p>
        </w:tc>
        <w:tc>
          <w:tcPr>
            <w:tcW w:w="1813" w:type="dxa"/>
          </w:tcPr>
          <w:p w14:paraId="7D52DBD7" w14:textId="77777777" w:rsidR="00DB4C52" w:rsidRPr="00F1623B" w:rsidRDefault="00DB4C52" w:rsidP="00702C7F">
            <w:pPr>
              <w:pStyle w:val="Ingenmellomrom"/>
              <w:rPr>
                <w:rFonts w:asciiTheme="majorHAnsi" w:hAnsiTheme="majorHAnsi" w:cstheme="majorHAnsi"/>
                <w:noProof/>
              </w:rPr>
            </w:pPr>
            <w:r w:rsidRPr="00F1623B">
              <w:rPr>
                <w:rFonts w:asciiTheme="majorHAnsi" w:hAnsiTheme="majorHAnsi" w:cstheme="majorHAnsi"/>
                <w:noProof/>
              </w:rPr>
              <w:t>0,52</w:t>
            </w:r>
          </w:p>
        </w:tc>
      </w:tr>
    </w:tbl>
    <w:p w14:paraId="24069C51" w14:textId="77777777" w:rsidR="00DB4C52" w:rsidRPr="00F1623B" w:rsidRDefault="00DB4C52" w:rsidP="00DB4C52">
      <w:pPr>
        <w:pStyle w:val="Ingenmellomrom"/>
        <w:rPr>
          <w:rFonts w:asciiTheme="majorHAnsi" w:hAnsiTheme="majorHAnsi" w:cstheme="majorHAnsi"/>
          <w:noProof/>
          <w:sz w:val="16"/>
          <w:szCs w:val="16"/>
        </w:rPr>
      </w:pPr>
    </w:p>
    <w:p w14:paraId="2CA78766" w14:textId="77777777" w:rsidR="00DB4C52" w:rsidRPr="00D75B39" w:rsidRDefault="00DB4C52" w:rsidP="00DB4C52">
      <w:pPr>
        <w:pStyle w:val="Ingenmellomrom"/>
        <w:rPr>
          <w:rFonts w:asciiTheme="majorHAnsi" w:hAnsiTheme="majorHAnsi" w:cstheme="majorHAnsi"/>
          <w:noProof/>
          <w:sz w:val="20"/>
          <w:szCs w:val="20"/>
        </w:rPr>
      </w:pPr>
      <w:r w:rsidRPr="00D75B39">
        <w:rPr>
          <w:rFonts w:asciiTheme="majorHAnsi" w:hAnsiTheme="majorHAnsi" w:cstheme="majorHAnsi"/>
          <w:b/>
          <w:bCs/>
          <w:noProof/>
          <w:sz w:val="20"/>
          <w:szCs w:val="20"/>
        </w:rPr>
        <w:t>Fig 7:</w:t>
      </w:r>
      <w:r>
        <w:rPr>
          <w:rFonts w:asciiTheme="majorHAnsi" w:hAnsiTheme="majorHAnsi" w:cstheme="majorHAnsi"/>
          <w:noProof/>
          <w:sz w:val="20"/>
          <w:szCs w:val="20"/>
        </w:rPr>
        <w:t xml:space="preserve"> </w:t>
      </w:r>
      <w:r w:rsidRPr="00D75B39">
        <w:rPr>
          <w:rFonts w:asciiTheme="majorHAnsi" w:hAnsiTheme="majorHAnsi" w:cstheme="majorHAnsi"/>
          <w:noProof/>
          <w:sz w:val="20"/>
          <w:szCs w:val="20"/>
        </w:rPr>
        <w:t>(Framskriving iflg. SSB)</w:t>
      </w:r>
    </w:p>
    <w:p w14:paraId="2934E0F4" w14:textId="17BC2945" w:rsidR="005D7257" w:rsidRDefault="005D7257" w:rsidP="005D7257">
      <w:pPr>
        <w:spacing w:after="0" w:line="240" w:lineRule="auto"/>
        <w:textAlignment w:val="baseline"/>
        <w:rPr>
          <w:rFonts w:asciiTheme="majorHAnsi" w:hAnsiTheme="majorHAnsi" w:cstheme="majorHAnsi"/>
          <w:sz w:val="24"/>
          <w:szCs w:val="24"/>
          <w:lang w:val="nn-NO"/>
        </w:rPr>
      </w:pPr>
    </w:p>
    <w:p w14:paraId="2887FADC" w14:textId="2A656652" w:rsidR="00CB07BD" w:rsidRDefault="00CB07BD" w:rsidP="005D7257">
      <w:pPr>
        <w:spacing w:after="0" w:line="240" w:lineRule="auto"/>
        <w:textAlignment w:val="baseline"/>
        <w:rPr>
          <w:rFonts w:asciiTheme="majorHAnsi" w:hAnsiTheme="majorHAnsi" w:cstheme="majorHAnsi"/>
          <w:sz w:val="24"/>
          <w:szCs w:val="24"/>
          <w:lang w:val="nn-NO"/>
        </w:rPr>
      </w:pPr>
    </w:p>
    <w:p w14:paraId="0F132F15" w14:textId="6E02038E" w:rsidR="008D4768" w:rsidRDefault="008D4768" w:rsidP="005D7257">
      <w:pPr>
        <w:spacing w:after="0" w:line="240" w:lineRule="auto"/>
        <w:textAlignment w:val="baseline"/>
        <w:rPr>
          <w:rFonts w:asciiTheme="majorHAnsi" w:hAnsiTheme="majorHAnsi" w:cstheme="majorHAnsi"/>
          <w:sz w:val="24"/>
          <w:szCs w:val="24"/>
          <w:lang w:val="nn-NO"/>
        </w:rPr>
      </w:pPr>
    </w:p>
    <w:p w14:paraId="5E4F5100" w14:textId="77777777" w:rsidR="008D4768" w:rsidRDefault="008D4768" w:rsidP="005D7257">
      <w:pPr>
        <w:spacing w:after="0" w:line="240" w:lineRule="auto"/>
        <w:textAlignment w:val="baseline"/>
        <w:rPr>
          <w:rFonts w:asciiTheme="majorHAnsi" w:hAnsiTheme="majorHAnsi" w:cstheme="majorHAnsi"/>
          <w:sz w:val="24"/>
          <w:szCs w:val="24"/>
          <w:lang w:val="nn-NO"/>
        </w:rPr>
      </w:pPr>
    </w:p>
    <w:p w14:paraId="7972FAD0" w14:textId="5A263D94" w:rsidR="00E542B1" w:rsidRPr="00060B29" w:rsidRDefault="00E542B1" w:rsidP="00E542B1">
      <w:pPr>
        <w:pStyle w:val="Overskrift2"/>
        <w:rPr>
          <w:sz w:val="28"/>
          <w:szCs w:val="28"/>
          <w:lang w:val="nn-NO"/>
        </w:rPr>
      </w:pPr>
      <w:bookmarkStart w:id="11" w:name="_Toc134015680"/>
      <w:r w:rsidRPr="00060B29">
        <w:rPr>
          <w:sz w:val="28"/>
          <w:szCs w:val="28"/>
          <w:lang w:val="nn-NO"/>
        </w:rPr>
        <w:lastRenderedPageBreak/>
        <w:t>Folkehelse</w:t>
      </w:r>
      <w:bookmarkEnd w:id="11"/>
      <w:r w:rsidRPr="00060B29">
        <w:rPr>
          <w:sz w:val="28"/>
          <w:szCs w:val="28"/>
          <w:lang w:val="nn-NO"/>
        </w:rPr>
        <w:t xml:space="preserve"> </w:t>
      </w:r>
    </w:p>
    <w:p w14:paraId="0099B89B" w14:textId="77777777" w:rsidR="001C3B4D" w:rsidRPr="00060B29" w:rsidRDefault="001C3B4D" w:rsidP="001C3B4D">
      <w:pPr>
        <w:spacing w:after="0" w:line="240" w:lineRule="auto"/>
        <w:rPr>
          <w:rFonts w:ascii="Calibri Light" w:eastAsia="Calibri" w:hAnsi="Calibri Light" w:cs="Calibri Light"/>
          <w:sz w:val="24"/>
          <w:szCs w:val="24"/>
          <w:lang w:val="nn-NO"/>
        </w:rPr>
      </w:pPr>
      <w:r w:rsidRPr="00060B29">
        <w:rPr>
          <w:rFonts w:ascii="Calibri Light" w:eastAsia="Calibri" w:hAnsi="Calibri Light" w:cs="Calibri Light"/>
          <w:sz w:val="24"/>
          <w:szCs w:val="24"/>
          <w:lang w:val="nn-NO"/>
        </w:rPr>
        <w:t xml:space="preserve">Folkehelse har vore gjennomgåande perspektiv i Giske kommune sidan førre samfunnsplan vart vedtatt (2014). Dei siste åra har vore prega av pandemi og stram kommuneøkonomi, noko som naturleg utfordrar desse perspektiva. </w:t>
      </w:r>
      <w:r w:rsidRPr="00060B29">
        <w:rPr>
          <w:rFonts w:ascii="Calibri Light" w:eastAsia="Calibri" w:hAnsi="Calibri Light" w:cs="Calibri Light"/>
          <w:sz w:val="24"/>
          <w:szCs w:val="24"/>
          <w:lang w:val="nn-NO"/>
        </w:rPr>
        <w:br/>
        <w:t xml:space="preserve">God helse og livskvalitet blant innbyggjarane er viktig i seg sjølv, men det er også samfunnet sin viktigaste ressurs. Grunnlaget for folkehelsa blir lagt der folk lev sine liv; der ein leikar, lærer, arbeider, bur og deltek i aktivitet ilag med andre. Folkehelseprofil, oppvekstprofil, Ungdata og Folkehelseundersøkinga i Møre og Romsdal syner at livskvaliteten i Giske stort sett er god. Nasjonale tal viser at livskvaliteten er ujamnt fordelt, der dei unge er mindre fornøgde, meir einsame og meir bekymra. Tal frå Ungdata viser at ungdomsskuleelevar i Giske er mindre fornøgd med helsa si, har meir psykiske plager og meir søvnproblem samanlikna med gjennomsnitt for fylket og landet. </w:t>
      </w:r>
    </w:p>
    <w:p w14:paraId="244BB467" w14:textId="77777777" w:rsidR="001C3B4D" w:rsidRPr="00060B29" w:rsidRDefault="001C3B4D" w:rsidP="001C3B4D">
      <w:pPr>
        <w:spacing w:after="0" w:line="240" w:lineRule="auto"/>
        <w:rPr>
          <w:rFonts w:ascii="Calibri Light" w:eastAsia="Calibri" w:hAnsi="Calibri Light" w:cs="Calibri Light"/>
          <w:sz w:val="24"/>
          <w:szCs w:val="24"/>
          <w:lang w:val="nn-NO"/>
        </w:rPr>
      </w:pPr>
      <w:r w:rsidRPr="00060B29">
        <w:rPr>
          <w:rFonts w:ascii="Calibri Light" w:eastAsia="Calibri" w:hAnsi="Calibri Light" w:cs="Calibri Light"/>
          <w:sz w:val="24"/>
          <w:szCs w:val="24"/>
          <w:lang w:val="nn-NO"/>
        </w:rPr>
        <w:t xml:space="preserve">Dei fleste elevar svarer at dei trivast godt på skulen, og gjennomføring av vidaregåande opplæring ligg på 81 %. Del barn som går i barnehage der krav til grunnbemanning og pedagogisk bemanning er oppfylt er signifikant lågare enn for fylket og landet. </w:t>
      </w:r>
    </w:p>
    <w:p w14:paraId="07549FB3" w14:textId="77777777" w:rsidR="001C3B4D" w:rsidRPr="00060B29" w:rsidRDefault="001C3B4D" w:rsidP="001C3B4D">
      <w:pPr>
        <w:spacing w:after="0" w:line="240" w:lineRule="auto"/>
        <w:rPr>
          <w:rFonts w:ascii="Calibri Light" w:eastAsia="Calibri" w:hAnsi="Calibri Light" w:cs="Calibri Light"/>
          <w:sz w:val="24"/>
          <w:szCs w:val="24"/>
          <w:lang w:val="nn-NO"/>
        </w:rPr>
      </w:pPr>
      <w:r w:rsidRPr="00060B29">
        <w:rPr>
          <w:rFonts w:ascii="Calibri Light" w:eastAsia="Calibri" w:hAnsi="Calibri Light" w:cs="Calibri Light"/>
          <w:sz w:val="24"/>
          <w:szCs w:val="24"/>
          <w:lang w:val="nn-NO"/>
        </w:rPr>
        <w:t xml:space="preserve">Opplevinga av mangel på møteplassar har vore eit tema i kommunen over fleire år. </w:t>
      </w:r>
      <w:r w:rsidRPr="00060B29">
        <w:rPr>
          <w:rFonts w:ascii="Calibri Light" w:eastAsia="Calibri" w:hAnsi="Calibri Light" w:cs="Calibri Light"/>
          <w:sz w:val="24"/>
          <w:szCs w:val="24"/>
          <w:lang w:val="nn-NO"/>
        </w:rPr>
        <w:br/>
        <w:t xml:space="preserve">Folkehelseundersøkinga i Møre og Romsdal syner at folk opplev kulturtilbodet som mindre tilgjengeleg, medan natur- og friluftsområde er godt tilgjengeleg. Dette samsvarer med det ungdommar svarer. Ungdata viser at ungdomsskuleelevar er trygge i nærmiljøet, samstundes som dei er mindre fornøgd med treffstadar. Deltaking i fritidsorganisasjonar er noko lågare og skjermtid over 4 timar per dag ligg signifikant høgare enn fylket og landet. </w:t>
      </w:r>
    </w:p>
    <w:p w14:paraId="547F518F" w14:textId="77777777" w:rsidR="001C3B4D" w:rsidRPr="00796A3D" w:rsidRDefault="001C3B4D" w:rsidP="001C3B4D">
      <w:pPr>
        <w:spacing w:after="0" w:line="240" w:lineRule="auto"/>
        <w:rPr>
          <w:rFonts w:ascii="Calibri Light" w:eastAsia="Calibri" w:hAnsi="Calibri Light" w:cs="Calibri Light"/>
          <w:sz w:val="24"/>
          <w:szCs w:val="24"/>
        </w:rPr>
      </w:pPr>
      <w:r w:rsidRPr="00060B29">
        <w:rPr>
          <w:rFonts w:ascii="Calibri Light" w:eastAsia="Calibri" w:hAnsi="Calibri Light" w:cs="Calibri Light"/>
          <w:sz w:val="24"/>
          <w:szCs w:val="24"/>
        </w:rPr>
        <w:t>Frivilligsentralen i Giske fungerer godt og har stor verdi for folkehelsearbeidet både med tanke på aktivitet, arbeidstrening og møteplass.</w:t>
      </w:r>
    </w:p>
    <w:p w14:paraId="52751E08" w14:textId="03FDB252" w:rsidR="00CB07BD" w:rsidRDefault="00CB07BD" w:rsidP="005D7257">
      <w:pPr>
        <w:spacing w:after="0" w:line="240" w:lineRule="auto"/>
        <w:textAlignment w:val="baseline"/>
        <w:rPr>
          <w:rFonts w:asciiTheme="majorHAnsi" w:hAnsiTheme="majorHAnsi" w:cstheme="majorHAnsi"/>
          <w:sz w:val="24"/>
          <w:szCs w:val="24"/>
          <w:lang w:val="nn-NO"/>
        </w:rPr>
      </w:pPr>
    </w:p>
    <w:p w14:paraId="7E9681D4" w14:textId="77777777" w:rsidR="00CB07BD" w:rsidRDefault="00CB07BD" w:rsidP="005D7257">
      <w:pPr>
        <w:spacing w:after="0" w:line="240" w:lineRule="auto"/>
        <w:textAlignment w:val="baseline"/>
        <w:rPr>
          <w:rFonts w:asciiTheme="majorHAnsi" w:hAnsiTheme="majorHAnsi" w:cstheme="majorHAnsi"/>
          <w:sz w:val="24"/>
          <w:szCs w:val="24"/>
          <w:lang w:val="nn-NO"/>
        </w:rPr>
      </w:pPr>
    </w:p>
    <w:p w14:paraId="6CA6C3E2" w14:textId="22091FE0" w:rsidR="005D7257" w:rsidRPr="00060B29" w:rsidRDefault="005D7257" w:rsidP="005D7257">
      <w:pPr>
        <w:pStyle w:val="Overskrift2"/>
        <w:rPr>
          <w:rFonts w:cstheme="majorHAnsi"/>
          <w:sz w:val="28"/>
          <w:szCs w:val="28"/>
          <w:lang w:val="nn-NO"/>
        </w:rPr>
      </w:pPr>
      <w:bookmarkStart w:id="12" w:name="_Toc134015681"/>
      <w:r w:rsidRPr="00060B29">
        <w:rPr>
          <w:rFonts w:cstheme="majorHAnsi"/>
          <w:sz w:val="28"/>
          <w:szCs w:val="28"/>
          <w:lang w:val="nn-NO"/>
        </w:rPr>
        <w:t>Oppvekst</w:t>
      </w:r>
      <w:bookmarkEnd w:id="12"/>
    </w:p>
    <w:p w14:paraId="576B329F" w14:textId="41A24C07" w:rsidR="00CB07BD" w:rsidRPr="00060B29" w:rsidRDefault="0017297C" w:rsidP="00CB07BD">
      <w:pPr>
        <w:rPr>
          <w:rFonts w:asciiTheme="majorHAnsi" w:hAnsiTheme="majorHAnsi" w:cstheme="majorHAnsi"/>
          <w:color w:val="0070C0"/>
          <w:sz w:val="24"/>
          <w:szCs w:val="24"/>
          <w:lang w:val="nn-NO"/>
        </w:rPr>
      </w:pPr>
      <w:r w:rsidRPr="00060B29">
        <w:rPr>
          <w:rFonts w:asciiTheme="majorHAnsi" w:hAnsiTheme="majorHAnsi" w:cstheme="majorHAnsi"/>
          <w:sz w:val="24"/>
          <w:szCs w:val="24"/>
          <w:lang w:val="nn-NO"/>
        </w:rPr>
        <w:t>Giske kommune har vore gjennom ei strukturendring i skulesektoren og ynskjer å halde fram med det som i dag er ein godt fungerande skulestruktur med ein barneskule på kvar øy og ein felles ungdomsskule.</w:t>
      </w:r>
      <w:r w:rsidR="0057016A" w:rsidRPr="00060B29">
        <w:rPr>
          <w:rFonts w:asciiTheme="majorHAnsi" w:hAnsiTheme="majorHAnsi" w:cstheme="majorHAnsi"/>
          <w:sz w:val="24"/>
          <w:szCs w:val="24"/>
          <w:lang w:val="nn-NO"/>
        </w:rPr>
        <w:t xml:space="preserve"> </w:t>
      </w:r>
      <w:r w:rsidR="00A7379F" w:rsidRPr="00060B29">
        <w:rPr>
          <w:rFonts w:asciiTheme="majorHAnsi" w:hAnsiTheme="majorHAnsi" w:cstheme="majorHAnsi"/>
          <w:sz w:val="24"/>
          <w:szCs w:val="24"/>
          <w:lang w:val="nn-NO"/>
        </w:rPr>
        <w:t>Ved å behalde strukturendringa som no</w:t>
      </w:r>
      <w:r w:rsidR="008D240F" w:rsidRPr="00060B29">
        <w:rPr>
          <w:rFonts w:asciiTheme="majorHAnsi" w:hAnsiTheme="majorHAnsi" w:cstheme="majorHAnsi"/>
          <w:sz w:val="24"/>
          <w:szCs w:val="24"/>
          <w:lang w:val="nn-NO"/>
        </w:rPr>
        <w:t xml:space="preserve">, </w:t>
      </w:r>
      <w:r w:rsidR="00A7379F" w:rsidRPr="00060B29">
        <w:rPr>
          <w:rFonts w:asciiTheme="majorHAnsi" w:hAnsiTheme="majorHAnsi" w:cstheme="majorHAnsi"/>
          <w:sz w:val="24"/>
          <w:szCs w:val="24"/>
          <w:lang w:val="nn-NO"/>
        </w:rPr>
        <w:t xml:space="preserve">vil det gje Giskeskulen ro til å utvikle seg i hht dei måla ein no har. </w:t>
      </w:r>
      <w:r w:rsidR="00CB07BD" w:rsidRPr="00060B29">
        <w:rPr>
          <w:rFonts w:asciiTheme="majorHAnsi" w:hAnsiTheme="majorHAnsi" w:cstheme="majorHAnsi"/>
          <w:sz w:val="24"/>
          <w:szCs w:val="24"/>
          <w:lang w:val="nn-NO"/>
        </w:rPr>
        <w:t>Visjonen for ein god oppvekst i Giske kommune, «</w:t>
      </w:r>
      <w:r w:rsidR="00CB07BD" w:rsidRPr="00060B29">
        <w:rPr>
          <w:rFonts w:asciiTheme="majorHAnsi" w:hAnsiTheme="majorHAnsi" w:cstheme="majorHAnsi"/>
          <w:i/>
          <w:iCs/>
          <w:sz w:val="24"/>
          <w:szCs w:val="24"/>
          <w:lang w:val="nn-NO"/>
        </w:rPr>
        <w:t>Det var bra eg kom</w:t>
      </w:r>
      <w:r w:rsidR="00CB07BD" w:rsidRPr="00060B29">
        <w:rPr>
          <w:rFonts w:asciiTheme="majorHAnsi" w:hAnsiTheme="majorHAnsi" w:cstheme="majorHAnsi"/>
          <w:sz w:val="24"/>
          <w:szCs w:val="24"/>
          <w:lang w:val="nn-NO"/>
        </w:rPr>
        <w:t xml:space="preserve">», har fokus på å arbeide saman for eit inkluderande fellesskap; sosialt, fagleg og kulturelt. Arbeidet med inkluderande praksis vil vere vår strategi for å realisere statlege føringar som Kompetanseløftet, Barnevernsreforma, Rammeplan for barnehagen (udir.no), Rammeplan for SFO (udir.no) og Læreplan (udir.no). </w:t>
      </w:r>
      <w:hyperlink r:id="rId16" w:history="1">
        <w:r w:rsidR="00CB07BD" w:rsidRPr="00060B29">
          <w:rPr>
            <w:rFonts w:asciiTheme="majorHAnsi" w:hAnsiTheme="majorHAnsi" w:cstheme="majorHAnsi"/>
            <w:color w:val="0563C1"/>
            <w:sz w:val="24"/>
            <w:szCs w:val="24"/>
            <w:u w:val="single"/>
            <w:lang w:val="nn-NO"/>
          </w:rPr>
          <w:t>kvalitetsplan-oppvekst-giske-kommune-2023-2026.pdf</w:t>
        </w:r>
      </w:hyperlink>
    </w:p>
    <w:p w14:paraId="4681D6DA" w14:textId="77777777" w:rsidR="00CB07BD" w:rsidRPr="00060B29" w:rsidRDefault="00CB07BD" w:rsidP="00CB07BD">
      <w:pPr>
        <w:rPr>
          <w:rFonts w:asciiTheme="majorHAnsi" w:hAnsiTheme="majorHAnsi" w:cstheme="majorHAnsi"/>
          <w:sz w:val="24"/>
          <w:szCs w:val="24"/>
          <w:lang w:val="nn-NO"/>
        </w:rPr>
      </w:pPr>
      <w:r w:rsidRPr="00060B29">
        <w:rPr>
          <w:rFonts w:asciiTheme="majorHAnsi" w:hAnsiTheme="majorHAnsi" w:cstheme="majorHAnsi"/>
          <w:sz w:val="24"/>
          <w:szCs w:val="24"/>
          <w:lang w:val="nn-NO"/>
        </w:rPr>
        <w:t xml:space="preserve">Tilbodet i oppvekstsektoren skal vere prega av tidleg innsats og gode lovpålagde tenester, med fokus på å forebygge utanforskap. Barns beste skal vere eit grunnleggande hensyn i kommunal planlegging. Vaksne skal gjere det som er best for barn, med FN sin barnekonvensjon som grunnlag. Barn og unge skal få erfare å vere ein reell deltakar, kunne medverke, medbestemme og også ha eit fagleg og sosialt utbyte gjennom tilbodet i barnehage, skule og SFO. Dynamisk tenkesett, som grunnforståing, vil gi retning for robuste livsmeistringsferdigheter. </w:t>
      </w:r>
    </w:p>
    <w:p w14:paraId="7E1C41E8" w14:textId="318C11DB" w:rsidR="00CB07BD" w:rsidRPr="00060B29" w:rsidRDefault="00CB07BD" w:rsidP="00CB07BD">
      <w:pPr>
        <w:rPr>
          <w:rFonts w:asciiTheme="majorHAnsi" w:hAnsiTheme="majorHAnsi" w:cstheme="majorHAnsi"/>
          <w:sz w:val="24"/>
          <w:szCs w:val="24"/>
          <w:lang w:val="nn-NO"/>
        </w:rPr>
      </w:pPr>
      <w:r w:rsidRPr="00060B29">
        <w:rPr>
          <w:rFonts w:asciiTheme="majorHAnsi" w:hAnsiTheme="majorHAnsi" w:cstheme="majorHAnsi"/>
          <w:sz w:val="24"/>
          <w:szCs w:val="24"/>
          <w:lang w:val="nn-NO"/>
        </w:rPr>
        <w:t xml:space="preserve">Samhandlingsmodellen for barn og unge i Giske kommune er utvikla for å få heilskapleg oversikt over korleis kommunen arbeider for å sikre at alle barn og unge har nokon som ser </w:t>
      </w:r>
      <w:r w:rsidRPr="00060B29">
        <w:rPr>
          <w:rFonts w:asciiTheme="majorHAnsi" w:hAnsiTheme="majorHAnsi" w:cstheme="majorHAnsi"/>
          <w:sz w:val="24"/>
          <w:szCs w:val="24"/>
          <w:lang w:val="nn-NO"/>
        </w:rPr>
        <w:lastRenderedPageBreak/>
        <w:t xml:space="preserve">og forstår dei, og for at dei som har det vanskeleg skal få rett hjelp </w:t>
      </w:r>
      <w:r w:rsidR="0057016A" w:rsidRPr="00060B29">
        <w:rPr>
          <w:rFonts w:asciiTheme="majorHAnsi" w:hAnsiTheme="majorHAnsi" w:cstheme="majorHAnsi"/>
          <w:sz w:val="24"/>
          <w:szCs w:val="24"/>
          <w:lang w:val="nn-NO"/>
        </w:rPr>
        <w:t xml:space="preserve">og støtte.                Gjennom god </w:t>
      </w:r>
      <w:r w:rsidRPr="00060B29">
        <w:rPr>
          <w:rFonts w:asciiTheme="majorHAnsi" w:hAnsiTheme="majorHAnsi" w:cstheme="majorHAnsi"/>
          <w:sz w:val="24"/>
          <w:szCs w:val="24"/>
          <w:lang w:val="nn-NO"/>
        </w:rPr>
        <w:t>samhandling på tvers av fag og mellom heim og skule/SFO og barnehage utviklar vi god og tidleg innsats og særskild vern mot overgrep.</w:t>
      </w:r>
    </w:p>
    <w:p w14:paraId="28877275" w14:textId="12E2281B" w:rsidR="0057016A" w:rsidRDefault="00CB07BD" w:rsidP="0057016A">
      <w:pPr>
        <w:rPr>
          <w:highlight w:val="yellow"/>
        </w:rPr>
      </w:pPr>
      <w:r w:rsidRPr="00060B29">
        <w:rPr>
          <w:rFonts w:asciiTheme="majorHAnsi" w:hAnsiTheme="majorHAnsi" w:cstheme="majorHAnsi"/>
          <w:sz w:val="24"/>
          <w:szCs w:val="24"/>
          <w:lang w:val="nn-NO"/>
        </w:rPr>
        <w:t xml:space="preserve">Det vil vere aukande krav  til, og behov for, formell kompetanse for tilsette i barnehage og skule. Å legge til rette for god intern kompetanseutvikling gjennom ordningar for etter – og vidareutdanning vil vere sentralt for å kunne rekruttere og behalde god kompetanse for tidleg innsats i oppvekstsektoren. </w:t>
      </w:r>
      <w:r w:rsidRPr="00126A4C">
        <w:rPr>
          <w:rFonts w:asciiTheme="majorHAnsi" w:hAnsiTheme="majorHAnsi" w:cstheme="majorHAnsi"/>
          <w:sz w:val="24"/>
          <w:szCs w:val="24"/>
          <w:lang w:val="nn-NO"/>
        </w:rPr>
        <w:t xml:space="preserve">Barnehagane skal ha 50 % pedagogdekning innan 2025, 60 % innan 2030. </w:t>
      </w:r>
      <w:r w:rsidRPr="00FA42E4">
        <w:rPr>
          <w:rFonts w:asciiTheme="majorHAnsi" w:hAnsiTheme="majorHAnsi" w:cstheme="majorHAnsi"/>
          <w:sz w:val="24"/>
          <w:szCs w:val="24"/>
          <w:lang w:val="nn-NO"/>
        </w:rPr>
        <w:t xml:space="preserve">Dette vil også auke bemanningsnorma i barnehage. Det er full </w:t>
      </w:r>
      <w:r w:rsidRPr="00FA42E4">
        <w:rPr>
          <w:rFonts w:asciiTheme="majorHAnsi" w:hAnsiTheme="majorHAnsi" w:cstheme="majorHAnsi"/>
          <w:sz w:val="24"/>
          <w:szCs w:val="24"/>
        </w:rPr>
        <w:t>barnehagedekning</w:t>
      </w:r>
      <w:r w:rsidR="00FA42E4">
        <w:rPr>
          <w:rFonts w:asciiTheme="majorHAnsi" w:hAnsiTheme="majorHAnsi" w:cstheme="majorHAnsi"/>
          <w:sz w:val="24"/>
          <w:szCs w:val="24"/>
        </w:rPr>
        <w:t xml:space="preserve"> </w:t>
      </w:r>
      <w:r w:rsidRPr="00FA42E4">
        <w:rPr>
          <w:rFonts w:asciiTheme="majorHAnsi" w:hAnsiTheme="majorHAnsi" w:cstheme="majorHAnsi"/>
          <w:sz w:val="24"/>
          <w:szCs w:val="24"/>
        </w:rPr>
        <w:t>totalt i kommunen og det vil</w:t>
      </w:r>
      <w:r w:rsidR="00126A4C" w:rsidRPr="00FA42E4">
        <w:rPr>
          <w:rFonts w:asciiTheme="majorHAnsi" w:hAnsiTheme="majorHAnsi" w:cstheme="majorHAnsi"/>
          <w:sz w:val="24"/>
          <w:szCs w:val="24"/>
        </w:rPr>
        <w:t xml:space="preserve"> </w:t>
      </w:r>
      <w:r w:rsidRPr="00FA42E4">
        <w:rPr>
          <w:rFonts w:asciiTheme="majorHAnsi" w:hAnsiTheme="majorHAnsi" w:cstheme="majorHAnsi"/>
          <w:sz w:val="24"/>
          <w:szCs w:val="24"/>
        </w:rPr>
        <w:t>vere eit mål å ha ein større andel kommunale</w:t>
      </w:r>
      <w:r w:rsidR="00126A4C" w:rsidRPr="00FA42E4">
        <w:rPr>
          <w:rFonts w:asciiTheme="majorHAnsi" w:hAnsiTheme="majorHAnsi" w:cstheme="majorHAnsi"/>
          <w:sz w:val="24"/>
          <w:szCs w:val="24"/>
        </w:rPr>
        <w:t xml:space="preserve"> </w:t>
      </w:r>
      <w:r w:rsidRPr="001F5033">
        <w:rPr>
          <w:rFonts w:asciiTheme="majorHAnsi" w:hAnsiTheme="majorHAnsi" w:cstheme="majorHAnsi"/>
          <w:sz w:val="24"/>
          <w:szCs w:val="24"/>
        </w:rPr>
        <w:t>barnehag</w:t>
      </w:r>
      <w:r w:rsidR="00284294" w:rsidRPr="001F5033">
        <w:rPr>
          <w:rFonts w:asciiTheme="majorHAnsi" w:hAnsiTheme="majorHAnsi" w:cstheme="majorHAnsi"/>
          <w:sz w:val="24"/>
          <w:szCs w:val="24"/>
        </w:rPr>
        <w:t>eplassar</w:t>
      </w:r>
      <w:r w:rsidRPr="001F5033">
        <w:rPr>
          <w:rFonts w:asciiTheme="majorHAnsi" w:hAnsiTheme="majorHAnsi" w:cstheme="majorHAnsi"/>
          <w:sz w:val="24"/>
          <w:szCs w:val="24"/>
        </w:rPr>
        <w:t>.</w:t>
      </w:r>
    </w:p>
    <w:p w14:paraId="52FA4298" w14:textId="3B148B35" w:rsidR="00FA42E4" w:rsidRDefault="00FA42E4" w:rsidP="0057016A">
      <w:pPr>
        <w:rPr>
          <w:highlight w:val="yellow"/>
        </w:rPr>
      </w:pPr>
    </w:p>
    <w:p w14:paraId="1E2D393D" w14:textId="77777777" w:rsidR="00F56489" w:rsidRPr="00FA42E4" w:rsidRDefault="00F56489" w:rsidP="0057016A">
      <w:pPr>
        <w:rPr>
          <w:highlight w:val="yellow"/>
        </w:rPr>
      </w:pPr>
    </w:p>
    <w:p w14:paraId="1A19E56E" w14:textId="5F0D1835" w:rsidR="005D7257" w:rsidRPr="00060B29" w:rsidRDefault="005D7257" w:rsidP="005D7257">
      <w:pPr>
        <w:pStyle w:val="Overskrift2"/>
        <w:rPr>
          <w:sz w:val="28"/>
          <w:szCs w:val="28"/>
          <w:lang w:val="nn-NO"/>
        </w:rPr>
      </w:pPr>
      <w:bookmarkStart w:id="13" w:name="_Toc134015682"/>
      <w:r w:rsidRPr="00060B29">
        <w:rPr>
          <w:sz w:val="28"/>
          <w:szCs w:val="28"/>
          <w:lang w:val="nn-NO"/>
        </w:rPr>
        <w:t>Helse</w:t>
      </w:r>
      <w:r w:rsidR="00CB07BD" w:rsidRPr="00060B29">
        <w:rPr>
          <w:sz w:val="28"/>
          <w:szCs w:val="28"/>
          <w:lang w:val="nn-NO"/>
        </w:rPr>
        <w:t xml:space="preserve"> og omsorg</w:t>
      </w:r>
      <w:bookmarkEnd w:id="13"/>
    </w:p>
    <w:p w14:paraId="3B5301BE" w14:textId="77777777" w:rsidR="00CB07BD" w:rsidRPr="00060B29" w:rsidRDefault="00CB07BD" w:rsidP="00CB07BD">
      <w:pPr>
        <w:spacing w:after="163"/>
        <w:ind w:right="1213"/>
        <w:rPr>
          <w:sz w:val="24"/>
          <w:szCs w:val="24"/>
          <w:lang w:val="nn-NO"/>
        </w:rPr>
      </w:pPr>
      <w:r w:rsidRPr="00060B29">
        <w:rPr>
          <w:sz w:val="24"/>
          <w:szCs w:val="24"/>
          <w:lang w:val="nn-NO"/>
        </w:rPr>
        <w:t xml:space="preserve">I 2040 er det venta ein vekst innan pleie og omsorg på 100% mot dagens nivå, i 2050 ein vekst på 150%.  Dette er framtidig behov for tenester i Giske kommune som heilhet, viss tenestene vert levert i same omfang i framtida som i dag. Veksten vert i stor grad forklart av veksten som vil skje innan den eldre delen av befolkninga. Kommunen er nødt til å ta omsyn til den sterke veksten i behov og vi er difor nødt å vekse smartare i framtida. Kommunen vil verken ha økonomi eller personell/kompetanse til å handtere veksten viss vi fortset å yte tenester som i dag. </w:t>
      </w:r>
    </w:p>
    <w:p w14:paraId="7A76976F" w14:textId="22D10738" w:rsidR="00CB07BD" w:rsidRPr="00060B29" w:rsidRDefault="00CB07BD" w:rsidP="00CB07BD">
      <w:pPr>
        <w:spacing w:after="31"/>
        <w:ind w:right="895"/>
        <w:rPr>
          <w:sz w:val="24"/>
          <w:szCs w:val="24"/>
          <w:lang w:val="nn-NO"/>
        </w:rPr>
      </w:pPr>
      <w:r w:rsidRPr="00060B29">
        <w:rPr>
          <w:sz w:val="24"/>
          <w:szCs w:val="24"/>
          <w:lang w:val="nn-NO"/>
        </w:rPr>
        <w:t>I dag er 4 % av innbyggarane 80 år eller eldre, framskrivinga viser 6,8 % i 2040. Om lag 28 % av innbyggjarane er i gruppa 0-20 år, det viser at vi har ei relativt ung befolkning. Framskrivinga viser at vi framover vil ha relativt store grupper i alderen 30-54 år og 74-84 år. Kartleggingar som er blitt gjort i kommunen viser at vi har særleg vekst og utfordring når det gjeld</w:t>
      </w:r>
      <w:hyperlink r:id="rId17" w:history="1">
        <w:r w:rsidRPr="00060B29">
          <w:rPr>
            <w:color w:val="0563C1"/>
            <w:sz w:val="24"/>
            <w:szCs w:val="24"/>
            <w:u w:val="single"/>
            <w:lang w:val="nn-NO"/>
          </w:rPr>
          <w:t xml:space="preserve"> </w:t>
        </w:r>
      </w:hyperlink>
      <w:hyperlink r:id="rId18" w:history="1">
        <w:r w:rsidRPr="00060B29">
          <w:rPr>
            <w:color w:val="0563C1"/>
            <w:sz w:val="24"/>
            <w:szCs w:val="24"/>
            <w:u w:val="single"/>
            <w:lang w:val="nn-NO"/>
          </w:rPr>
          <w:t>tenestetilbod til deme</w:t>
        </w:r>
      </w:hyperlink>
      <w:hyperlink r:id="rId19" w:history="1">
        <w:r w:rsidRPr="00060B29">
          <w:rPr>
            <w:color w:val="0563C1"/>
            <w:sz w:val="24"/>
            <w:szCs w:val="24"/>
            <w:u w:val="single"/>
            <w:lang w:val="nn-NO"/>
          </w:rPr>
          <w:t>n</w:t>
        </w:r>
      </w:hyperlink>
      <w:hyperlink r:id="rId20" w:history="1">
        <w:r w:rsidRPr="00060B29">
          <w:rPr>
            <w:color w:val="0563C1"/>
            <w:sz w:val="24"/>
            <w:szCs w:val="24"/>
            <w:u w:val="single"/>
            <w:lang w:val="nn-NO"/>
          </w:rPr>
          <w:t>t</w:t>
        </w:r>
      </w:hyperlink>
      <w:hyperlink r:id="rId21" w:history="1">
        <w:r w:rsidRPr="00060B29">
          <w:rPr>
            <w:color w:val="0563C1"/>
            <w:sz w:val="24"/>
            <w:szCs w:val="24"/>
            <w:u w:val="single"/>
            <w:lang w:val="nn-NO"/>
          </w:rPr>
          <w:t>e</w:t>
        </w:r>
      </w:hyperlink>
      <w:hyperlink r:id="rId22" w:history="1">
        <w:r w:rsidRPr="00060B29">
          <w:rPr>
            <w:color w:val="0563C1"/>
            <w:sz w:val="24"/>
            <w:szCs w:val="24"/>
            <w:u w:val="single"/>
            <w:lang w:val="nn-NO"/>
          </w:rPr>
          <w:t xml:space="preserve"> </w:t>
        </w:r>
      </w:hyperlink>
      <w:hyperlink r:id="rId23" w:history="1">
        <w:r w:rsidRPr="00060B29">
          <w:rPr>
            <w:color w:val="0563C1"/>
            <w:sz w:val="24"/>
            <w:szCs w:val="24"/>
            <w:u w:val="single"/>
            <w:lang w:val="nn-NO"/>
          </w:rPr>
          <w:t>o</w:t>
        </w:r>
      </w:hyperlink>
      <w:hyperlink r:id="rId24" w:history="1">
        <w:r w:rsidRPr="00060B29">
          <w:rPr>
            <w:color w:val="0563C1"/>
            <w:sz w:val="24"/>
            <w:szCs w:val="24"/>
            <w:u w:val="single"/>
            <w:lang w:val="nn-NO"/>
          </w:rPr>
          <w:t>g</w:t>
        </w:r>
      </w:hyperlink>
      <w:hyperlink r:id="rId25" w:history="1">
        <w:r w:rsidRPr="00060B29">
          <w:rPr>
            <w:color w:val="0563C1"/>
            <w:sz w:val="24"/>
            <w:szCs w:val="24"/>
            <w:u w:val="single"/>
            <w:lang w:val="nn-NO"/>
          </w:rPr>
          <w:t xml:space="preserve"> </w:t>
        </w:r>
      </w:hyperlink>
      <w:r w:rsidRPr="00060B29">
        <w:rPr>
          <w:sz w:val="24"/>
          <w:szCs w:val="24"/>
          <w:lang w:val="nn-NO"/>
        </w:rPr>
        <w:t xml:space="preserve">til </w:t>
      </w:r>
      <w:hyperlink r:id="rId26" w:history="1">
        <w:r w:rsidRPr="00060B29">
          <w:rPr>
            <w:color w:val="0563C1"/>
            <w:sz w:val="24"/>
            <w:szCs w:val="24"/>
            <w:u w:val="single"/>
            <w:lang w:val="nn-NO"/>
          </w:rPr>
          <w:t>barn og unge med særlege be</w:t>
        </w:r>
      </w:hyperlink>
      <w:hyperlink r:id="rId27" w:history="1">
        <w:r w:rsidRPr="00060B29">
          <w:rPr>
            <w:color w:val="0563C1"/>
            <w:sz w:val="24"/>
            <w:szCs w:val="24"/>
            <w:u w:val="single"/>
            <w:lang w:val="nn-NO"/>
          </w:rPr>
          <w:t>h</w:t>
        </w:r>
      </w:hyperlink>
      <w:hyperlink r:id="rId28" w:history="1">
        <w:r w:rsidRPr="00060B29">
          <w:rPr>
            <w:color w:val="0563C1"/>
            <w:sz w:val="24"/>
            <w:szCs w:val="24"/>
            <w:u w:val="single"/>
            <w:lang w:val="nn-NO"/>
          </w:rPr>
          <w:t>o</w:t>
        </w:r>
      </w:hyperlink>
      <w:hyperlink r:id="rId29" w:history="1">
        <w:r w:rsidRPr="00060B29">
          <w:rPr>
            <w:color w:val="0563C1"/>
            <w:sz w:val="24"/>
            <w:szCs w:val="24"/>
            <w:u w:val="single"/>
            <w:lang w:val="nn-NO"/>
          </w:rPr>
          <w:t>v</w:t>
        </w:r>
      </w:hyperlink>
      <w:hyperlink r:id="rId30" w:history="1">
        <w:r w:rsidRPr="00060B29">
          <w:rPr>
            <w:color w:val="0563C1"/>
            <w:sz w:val="24"/>
            <w:szCs w:val="24"/>
            <w:u w:val="single"/>
            <w:lang w:val="nn-NO"/>
          </w:rPr>
          <w:t>.</w:t>
        </w:r>
      </w:hyperlink>
      <w:r w:rsidRPr="00060B29">
        <w:rPr>
          <w:sz w:val="24"/>
          <w:szCs w:val="24"/>
          <w:lang w:val="nn-NO"/>
        </w:rPr>
        <w:t xml:space="preserve"> Kostnadane til etablering av ressurskrevjande tenester er store.  </w:t>
      </w:r>
      <w:r w:rsidR="00814DDC" w:rsidRPr="00060B29">
        <w:rPr>
          <w:sz w:val="24"/>
          <w:szCs w:val="24"/>
          <w:lang w:val="nn-NO"/>
        </w:rPr>
        <w:t>Dette aukar behovet for heilskaplege og godt koordinerte tenester og stiller tydlegare krav til butilhøve.</w:t>
      </w:r>
      <w:r w:rsidRPr="00060B29">
        <w:rPr>
          <w:sz w:val="24"/>
          <w:szCs w:val="24"/>
          <w:lang w:val="nn-NO"/>
        </w:rPr>
        <w:t xml:space="preserve">  </w:t>
      </w:r>
    </w:p>
    <w:p w14:paraId="329C6D1E" w14:textId="77777777" w:rsidR="00CB07BD" w:rsidRPr="00060B29" w:rsidRDefault="00CB07BD" w:rsidP="00CB07BD">
      <w:pPr>
        <w:rPr>
          <w:sz w:val="24"/>
          <w:szCs w:val="24"/>
          <w:lang w:val="nn-NO"/>
        </w:rPr>
      </w:pPr>
      <w:r w:rsidRPr="00060B29">
        <w:rPr>
          <w:sz w:val="24"/>
          <w:szCs w:val="24"/>
          <w:lang w:val="nn-NO"/>
        </w:rPr>
        <w:t xml:space="preserve">På generelt grunnlag aukar førekomst av sjukdom ved høgre alder, og eldre har ofte eit meir samansett sjukdomsbilete enn yngre. Dette aukar behovet for heilskaplege og godt koordinerte tenester. 70-åringar brukar i snitt om lag dobbelt så mykje helsetenester som 40-åringar. Personar i aldersgruppa 65 til 79 år er i snitt dei største forbrukarane av tenester. Førekomsten av livsstilsjukdomar, kroniske sjukdomar, kreft og muskel og skjelettsjukdomar vil truleg auke. Det er venta ei auke i behov for rusbehandling og psykisk helsehjelp.    </w:t>
      </w:r>
    </w:p>
    <w:p w14:paraId="3A17B8AD" w14:textId="77777777" w:rsidR="00F56489" w:rsidRPr="00060B29" w:rsidRDefault="00CB07BD" w:rsidP="0057016A">
      <w:pPr>
        <w:spacing w:after="77"/>
        <w:ind w:right="1213"/>
        <w:rPr>
          <w:sz w:val="24"/>
          <w:szCs w:val="24"/>
          <w:lang w:val="nn-NO"/>
        </w:rPr>
      </w:pPr>
      <w:r w:rsidRPr="00060B29">
        <w:rPr>
          <w:sz w:val="24"/>
          <w:szCs w:val="24"/>
          <w:lang w:val="nn-NO"/>
        </w:rPr>
        <w:t>Tal demente vil auke markant framover og vil utfordre kommunen generelt og pleie og omsorg spesielt. Frå 2021 til 2030 er det venta at tal innbyggjar med demens vil auke med 44%. Kommunen må legge til rette for at innbyggjarane skal mestre eigne liv så lenge som mogleg og bu heime så lenge som mogleg. Dei lave stega i innsatstrappa må styrkjast. Auka fokus på tidleg innsats, rehabilitering, folkehelse og sty</w:t>
      </w:r>
      <w:r w:rsidR="00B659F8" w:rsidRPr="00060B29">
        <w:rPr>
          <w:sz w:val="24"/>
          <w:szCs w:val="24"/>
          <w:lang w:val="nn-NO"/>
        </w:rPr>
        <w:t>r</w:t>
      </w:r>
      <w:r w:rsidRPr="00060B29">
        <w:rPr>
          <w:sz w:val="24"/>
          <w:szCs w:val="24"/>
          <w:lang w:val="nn-NO"/>
        </w:rPr>
        <w:t xml:space="preserve">kje pårørande og frivillege som ressurs. </w:t>
      </w:r>
    </w:p>
    <w:p w14:paraId="0D498AD6" w14:textId="72F4F2E9" w:rsidR="00CB07BD" w:rsidRPr="00060B29" w:rsidRDefault="00CB07BD" w:rsidP="0057016A">
      <w:pPr>
        <w:spacing w:after="77"/>
        <w:ind w:right="1213"/>
        <w:rPr>
          <w:sz w:val="24"/>
          <w:szCs w:val="24"/>
          <w:lang w:val="nn-NO"/>
        </w:rPr>
      </w:pPr>
      <w:r w:rsidRPr="00060B29">
        <w:rPr>
          <w:sz w:val="24"/>
          <w:szCs w:val="24"/>
          <w:lang w:val="nn-NO"/>
        </w:rPr>
        <w:lastRenderedPageBreak/>
        <w:t xml:space="preserve">Kommunen skal legge til rette for at heildøgnsplassar, utleigebustadar, omsorgsbustadar vert samla/bygd sentralt/i sentrum. Samarbeid med private aktørar vert viktig. Knappheit innan kompetanse vil utfordre kommunen. </w:t>
      </w:r>
    </w:p>
    <w:p w14:paraId="595FDD1A" w14:textId="77777777" w:rsidR="00CB07BD" w:rsidRPr="00060B29" w:rsidRDefault="00CB07BD" w:rsidP="00CB07BD">
      <w:pPr>
        <w:spacing w:after="76"/>
        <w:ind w:right="1213"/>
        <w:rPr>
          <w:rFonts w:asciiTheme="majorHAnsi" w:hAnsiTheme="majorHAnsi" w:cstheme="majorHAnsi"/>
          <w:b/>
          <w:bCs/>
          <w:sz w:val="24"/>
          <w:szCs w:val="24"/>
          <w:lang w:val="nn-NO"/>
        </w:rPr>
      </w:pPr>
      <w:r w:rsidRPr="00060B29">
        <w:rPr>
          <w:rFonts w:asciiTheme="majorHAnsi" w:hAnsiTheme="majorHAnsi" w:cstheme="majorHAnsi"/>
          <w:b/>
          <w:bCs/>
          <w:sz w:val="24"/>
          <w:szCs w:val="24"/>
          <w:lang w:val="nn-NO"/>
        </w:rPr>
        <w:t>Følgjande strategiar er vedteke i Giske kommune:</w:t>
      </w:r>
    </w:p>
    <w:p w14:paraId="4DB21279" w14:textId="77777777" w:rsidR="00CB07BD" w:rsidRPr="00060B29" w:rsidRDefault="00CB07BD" w:rsidP="00CB07BD">
      <w:pPr>
        <w:numPr>
          <w:ilvl w:val="0"/>
          <w:numId w:val="49"/>
        </w:numPr>
        <w:spacing w:after="85" w:line="254" w:lineRule="auto"/>
        <w:ind w:right="1213"/>
        <w:contextualSpacing/>
        <w:rPr>
          <w:rFonts w:asciiTheme="majorHAnsi" w:eastAsia="Times New Roman" w:hAnsiTheme="majorHAnsi" w:cstheme="majorHAnsi"/>
          <w:sz w:val="24"/>
          <w:szCs w:val="24"/>
          <w:lang w:val="nn-NO"/>
        </w:rPr>
      </w:pPr>
      <w:r w:rsidRPr="00060B29">
        <w:rPr>
          <w:rFonts w:asciiTheme="majorHAnsi" w:eastAsia="Times New Roman" w:hAnsiTheme="majorHAnsi" w:cstheme="majorHAnsi"/>
          <w:b/>
          <w:bCs/>
          <w:sz w:val="24"/>
          <w:szCs w:val="24"/>
          <w:lang w:val="nn-NO"/>
        </w:rPr>
        <w:t xml:space="preserve">Heilskapleg bustadpolitikk for rett teneste, meistring og trivsel  </w:t>
      </w:r>
      <w:r w:rsidRPr="00060B29">
        <w:rPr>
          <w:rFonts w:asciiTheme="majorHAnsi" w:eastAsia="Times New Roman" w:hAnsiTheme="majorHAnsi" w:cstheme="majorHAnsi"/>
          <w:sz w:val="24"/>
          <w:szCs w:val="24"/>
          <w:lang w:val="nn-NO"/>
        </w:rPr>
        <w:t>  </w:t>
      </w:r>
    </w:p>
    <w:p w14:paraId="437B989A" w14:textId="77777777" w:rsidR="00CB07BD" w:rsidRPr="00060B29" w:rsidRDefault="00CB07BD" w:rsidP="00CB07BD">
      <w:pPr>
        <w:numPr>
          <w:ilvl w:val="0"/>
          <w:numId w:val="49"/>
        </w:numPr>
        <w:spacing w:after="86" w:line="254" w:lineRule="auto"/>
        <w:ind w:right="1213"/>
        <w:contextualSpacing/>
        <w:rPr>
          <w:rFonts w:asciiTheme="majorHAnsi" w:eastAsia="Times New Roman" w:hAnsiTheme="majorHAnsi" w:cstheme="majorHAnsi"/>
          <w:sz w:val="24"/>
          <w:szCs w:val="24"/>
        </w:rPr>
      </w:pPr>
      <w:r w:rsidRPr="00060B29">
        <w:rPr>
          <w:rFonts w:asciiTheme="majorHAnsi" w:eastAsia="Times New Roman" w:hAnsiTheme="majorHAnsi" w:cstheme="majorHAnsi"/>
          <w:b/>
          <w:bCs/>
          <w:sz w:val="24"/>
          <w:szCs w:val="24"/>
        </w:rPr>
        <w:t xml:space="preserve">Heilskapleg tenesteutvikling  </w:t>
      </w:r>
      <w:r w:rsidRPr="00060B29">
        <w:rPr>
          <w:rFonts w:asciiTheme="majorHAnsi" w:eastAsia="Times New Roman" w:hAnsiTheme="majorHAnsi" w:cstheme="majorHAnsi"/>
          <w:sz w:val="24"/>
          <w:szCs w:val="24"/>
        </w:rPr>
        <w:t>  </w:t>
      </w:r>
    </w:p>
    <w:p w14:paraId="67DB2F34" w14:textId="420FB4BA" w:rsidR="005D7257" w:rsidRPr="00060B29" w:rsidRDefault="00CB07BD" w:rsidP="005D7257">
      <w:pPr>
        <w:numPr>
          <w:ilvl w:val="0"/>
          <w:numId w:val="49"/>
        </w:numPr>
        <w:spacing w:after="131" w:line="254" w:lineRule="auto"/>
        <w:ind w:right="1213"/>
        <w:contextualSpacing/>
        <w:rPr>
          <w:rFonts w:asciiTheme="majorHAnsi" w:eastAsia="Times New Roman" w:hAnsiTheme="majorHAnsi" w:cstheme="majorHAnsi"/>
          <w:sz w:val="24"/>
          <w:szCs w:val="24"/>
        </w:rPr>
      </w:pPr>
      <w:r w:rsidRPr="00060B29">
        <w:rPr>
          <w:rFonts w:asciiTheme="majorHAnsi" w:eastAsia="Times New Roman" w:hAnsiTheme="majorHAnsi" w:cstheme="majorHAnsi"/>
          <w:b/>
          <w:bCs/>
          <w:sz w:val="24"/>
          <w:szCs w:val="24"/>
        </w:rPr>
        <w:t xml:space="preserve">Samskapingskommunen Giske   </w:t>
      </w:r>
      <w:r w:rsidRPr="00060B29">
        <w:rPr>
          <w:rFonts w:asciiTheme="majorHAnsi" w:eastAsia="Times New Roman" w:hAnsiTheme="majorHAnsi" w:cstheme="majorHAnsi"/>
          <w:sz w:val="24"/>
          <w:szCs w:val="24"/>
        </w:rPr>
        <w:t> </w:t>
      </w:r>
    </w:p>
    <w:p w14:paraId="6F950EB9" w14:textId="77777777" w:rsidR="00E453F2" w:rsidRPr="00796A3D" w:rsidRDefault="00E453F2" w:rsidP="00E453F2">
      <w:pPr>
        <w:spacing w:after="131" w:line="254" w:lineRule="auto"/>
        <w:ind w:left="720" w:right="1213"/>
        <w:contextualSpacing/>
        <w:rPr>
          <w:rFonts w:asciiTheme="majorHAnsi" w:eastAsia="Times New Roman" w:hAnsiTheme="majorHAnsi" w:cstheme="majorHAnsi"/>
          <w:sz w:val="24"/>
          <w:szCs w:val="24"/>
          <w:highlight w:val="yellow"/>
        </w:rPr>
      </w:pPr>
    </w:p>
    <w:p w14:paraId="5EAED493" w14:textId="77777777" w:rsidR="005D7257" w:rsidRPr="00293BD3" w:rsidRDefault="005D7257" w:rsidP="005D7257">
      <w:r w:rsidRPr="00293BD3">
        <w:rPr>
          <w:noProof/>
          <w:lang w:eastAsia="nn-NO"/>
        </w:rPr>
        <w:drawing>
          <wp:inline distT="0" distB="0" distL="0" distR="0" wp14:anchorId="0ECD2025" wp14:editId="6E56DB78">
            <wp:extent cx="5760720" cy="3307715"/>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307715"/>
                    </a:xfrm>
                    <a:prstGeom prst="rect">
                      <a:avLst/>
                    </a:prstGeom>
                  </pic:spPr>
                </pic:pic>
              </a:graphicData>
            </a:graphic>
          </wp:inline>
        </w:drawing>
      </w:r>
    </w:p>
    <w:p w14:paraId="494CB2E1" w14:textId="547918BD" w:rsidR="005D7257" w:rsidRDefault="005D7257" w:rsidP="00F56489">
      <w:pPr>
        <w:rPr>
          <w:rFonts w:asciiTheme="majorHAnsi" w:hAnsiTheme="majorHAnsi" w:cstheme="majorHAnsi"/>
          <w:sz w:val="20"/>
          <w:szCs w:val="20"/>
        </w:rPr>
      </w:pPr>
      <w:r w:rsidRPr="00F1623B">
        <w:rPr>
          <w:rFonts w:asciiTheme="majorHAnsi" w:hAnsiTheme="majorHAnsi" w:cstheme="majorHAnsi"/>
          <w:b/>
          <w:bCs/>
          <w:sz w:val="20"/>
          <w:szCs w:val="20"/>
        </w:rPr>
        <w:t xml:space="preserve">Fig. </w:t>
      </w:r>
      <w:r>
        <w:rPr>
          <w:rFonts w:asciiTheme="majorHAnsi" w:hAnsiTheme="majorHAnsi" w:cstheme="majorHAnsi"/>
          <w:b/>
          <w:bCs/>
          <w:sz w:val="20"/>
          <w:szCs w:val="20"/>
        </w:rPr>
        <w:t>8:</w:t>
      </w:r>
      <w:r w:rsidRPr="00F1623B">
        <w:rPr>
          <w:rFonts w:asciiTheme="majorHAnsi" w:hAnsiTheme="majorHAnsi" w:cstheme="majorHAnsi"/>
          <w:sz w:val="20"/>
          <w:szCs w:val="20"/>
        </w:rPr>
        <w:t xml:space="preserve"> Forsørgarbrøk for eldre</w:t>
      </w:r>
    </w:p>
    <w:p w14:paraId="44B6E4CD" w14:textId="77777777" w:rsidR="00F56489" w:rsidRPr="00F56489" w:rsidRDefault="00F56489" w:rsidP="00F56489">
      <w:pPr>
        <w:rPr>
          <w:rFonts w:asciiTheme="majorHAnsi" w:hAnsiTheme="majorHAnsi" w:cstheme="majorHAnsi"/>
          <w:sz w:val="20"/>
          <w:szCs w:val="20"/>
        </w:rPr>
      </w:pPr>
    </w:p>
    <w:p w14:paraId="1E773715" w14:textId="77777777" w:rsidR="005D7257" w:rsidRPr="001243D8" w:rsidRDefault="005D7257" w:rsidP="005D7257">
      <w:pPr>
        <w:pStyle w:val="Overskrift2"/>
        <w:rPr>
          <w:sz w:val="28"/>
          <w:szCs w:val="28"/>
          <w:lang w:val="nn-NO"/>
        </w:rPr>
      </w:pPr>
      <w:bookmarkStart w:id="14" w:name="_Toc134015683"/>
      <w:r w:rsidRPr="001243D8">
        <w:rPr>
          <w:sz w:val="28"/>
          <w:szCs w:val="28"/>
          <w:lang w:val="nn-NO"/>
        </w:rPr>
        <w:t>Næringsliv</w:t>
      </w:r>
      <w:bookmarkEnd w:id="14"/>
    </w:p>
    <w:p w14:paraId="2A3267C3" w14:textId="1A71CF72" w:rsidR="00E76C52" w:rsidRPr="00060B29" w:rsidRDefault="00E76C52" w:rsidP="00E76C52">
      <w:pPr>
        <w:rPr>
          <w:rFonts w:ascii="Calibri Light" w:eastAsia="Calibri" w:hAnsi="Calibri Light" w:cs="Calibri Light"/>
          <w:sz w:val="24"/>
          <w:szCs w:val="24"/>
        </w:rPr>
      </w:pPr>
      <w:r w:rsidRPr="00060B29">
        <w:rPr>
          <w:rFonts w:ascii="Calibri Light" w:eastAsia="Calibri" w:hAnsi="Calibri Light" w:cs="Calibri Light"/>
          <w:sz w:val="24"/>
          <w:szCs w:val="24"/>
        </w:rPr>
        <w:t xml:space="preserve">Gjøsundområdet, </w:t>
      </w:r>
      <w:r w:rsidR="00E2422A" w:rsidRPr="00060B29">
        <w:rPr>
          <w:rFonts w:ascii="Calibri Light" w:eastAsia="Calibri" w:hAnsi="Calibri Light" w:cs="Calibri Light"/>
          <w:sz w:val="24"/>
          <w:szCs w:val="24"/>
        </w:rPr>
        <w:t>V</w:t>
      </w:r>
      <w:r w:rsidRPr="00060B29">
        <w:rPr>
          <w:rFonts w:ascii="Calibri Light" w:eastAsia="Calibri" w:hAnsi="Calibri Light" w:cs="Calibri Light"/>
          <w:sz w:val="24"/>
          <w:szCs w:val="24"/>
        </w:rPr>
        <w:t>alderøy</w:t>
      </w:r>
      <w:r w:rsidR="00E2422A" w:rsidRPr="00060B29">
        <w:rPr>
          <w:rFonts w:ascii="Calibri Light" w:eastAsia="Calibri" w:hAnsi="Calibri Light" w:cs="Calibri Light"/>
          <w:sz w:val="24"/>
          <w:szCs w:val="24"/>
        </w:rPr>
        <w:t>-</w:t>
      </w:r>
      <w:r w:rsidRPr="00060B29">
        <w:rPr>
          <w:rFonts w:ascii="Calibri Light" w:eastAsia="Calibri" w:hAnsi="Calibri Light" w:cs="Calibri Light"/>
          <w:sz w:val="24"/>
          <w:szCs w:val="24"/>
        </w:rPr>
        <w:t xml:space="preserve">sida og </w:t>
      </w:r>
      <w:r w:rsidR="00E2422A" w:rsidRPr="00060B29">
        <w:rPr>
          <w:rFonts w:ascii="Calibri Light" w:eastAsia="Calibri" w:hAnsi="Calibri Light" w:cs="Calibri Light"/>
          <w:sz w:val="24"/>
          <w:szCs w:val="24"/>
        </w:rPr>
        <w:t>V</w:t>
      </w:r>
      <w:r w:rsidRPr="00060B29">
        <w:rPr>
          <w:rFonts w:ascii="Calibri Light" w:eastAsia="Calibri" w:hAnsi="Calibri Light" w:cs="Calibri Light"/>
          <w:sz w:val="24"/>
          <w:szCs w:val="24"/>
        </w:rPr>
        <w:t>igra</w:t>
      </w:r>
      <w:r w:rsidR="00E2422A" w:rsidRPr="00060B29">
        <w:rPr>
          <w:rFonts w:ascii="Calibri Light" w:eastAsia="Calibri" w:hAnsi="Calibri Light" w:cs="Calibri Light"/>
          <w:sz w:val="24"/>
          <w:szCs w:val="24"/>
        </w:rPr>
        <w:t>-</w:t>
      </w:r>
      <w:r w:rsidRPr="00060B29">
        <w:rPr>
          <w:rFonts w:ascii="Calibri Light" w:eastAsia="Calibri" w:hAnsi="Calibri Light" w:cs="Calibri Light"/>
          <w:sz w:val="24"/>
          <w:szCs w:val="24"/>
        </w:rPr>
        <w:t>sida av sundet, og flyplassområdet er dei største nærings-og arbeidsplassområda i Giske. Total</w:t>
      </w:r>
      <w:r w:rsidR="00B70779" w:rsidRPr="00060B29">
        <w:rPr>
          <w:rFonts w:ascii="Calibri Light" w:eastAsia="Calibri" w:hAnsi="Calibri Light" w:cs="Calibri Light"/>
          <w:sz w:val="24"/>
          <w:szCs w:val="24"/>
        </w:rPr>
        <w:t>t</w:t>
      </w:r>
      <w:r w:rsidRPr="00060B29">
        <w:rPr>
          <w:rFonts w:ascii="Calibri Light" w:eastAsia="Calibri" w:hAnsi="Calibri Light" w:cs="Calibri Light"/>
          <w:sz w:val="24"/>
          <w:szCs w:val="24"/>
        </w:rPr>
        <w:t xml:space="preserve"> er her 6-700 sysselsette i dette området. På </w:t>
      </w:r>
      <w:r w:rsidR="00E2422A" w:rsidRPr="00060B29">
        <w:rPr>
          <w:rFonts w:ascii="Calibri Light" w:eastAsia="Calibri" w:hAnsi="Calibri Light" w:cs="Calibri Light"/>
          <w:sz w:val="24"/>
          <w:szCs w:val="24"/>
        </w:rPr>
        <w:t>V</w:t>
      </w:r>
      <w:r w:rsidRPr="00060B29">
        <w:rPr>
          <w:rFonts w:ascii="Calibri Light" w:eastAsia="Calibri" w:hAnsi="Calibri Light" w:cs="Calibri Light"/>
          <w:sz w:val="24"/>
          <w:szCs w:val="24"/>
        </w:rPr>
        <w:t>alderøy</w:t>
      </w:r>
      <w:r w:rsidR="00E2422A" w:rsidRPr="00060B29">
        <w:rPr>
          <w:rFonts w:ascii="Calibri Light" w:eastAsia="Calibri" w:hAnsi="Calibri Light" w:cs="Calibri Light"/>
          <w:sz w:val="24"/>
          <w:szCs w:val="24"/>
        </w:rPr>
        <w:t>-</w:t>
      </w:r>
      <w:r w:rsidRPr="00060B29">
        <w:rPr>
          <w:rFonts w:ascii="Calibri Light" w:eastAsia="Calibri" w:hAnsi="Calibri Light" w:cs="Calibri Light"/>
          <w:sz w:val="24"/>
          <w:szCs w:val="24"/>
        </w:rPr>
        <w:t xml:space="preserve">sida er det industribedrifter over eit strekk på om lag to kilometer, som i hovudsak er fiskerirelaterte, i tillegg til handelsbedrifter på Sætra ved fylkesvegen. På </w:t>
      </w:r>
      <w:r w:rsidR="00E2422A" w:rsidRPr="00060B29">
        <w:rPr>
          <w:rFonts w:ascii="Calibri Light" w:eastAsia="Calibri" w:hAnsi="Calibri Light" w:cs="Calibri Light"/>
          <w:sz w:val="24"/>
          <w:szCs w:val="24"/>
        </w:rPr>
        <w:t>V</w:t>
      </w:r>
      <w:r w:rsidRPr="00060B29">
        <w:rPr>
          <w:rFonts w:ascii="Calibri Light" w:eastAsia="Calibri" w:hAnsi="Calibri Light" w:cs="Calibri Light"/>
          <w:sz w:val="24"/>
          <w:szCs w:val="24"/>
        </w:rPr>
        <w:t>igra</w:t>
      </w:r>
      <w:r w:rsidR="00E2422A" w:rsidRPr="00060B29">
        <w:rPr>
          <w:rFonts w:ascii="Calibri Light" w:eastAsia="Calibri" w:hAnsi="Calibri Light" w:cs="Calibri Light"/>
          <w:sz w:val="24"/>
          <w:szCs w:val="24"/>
        </w:rPr>
        <w:t>-</w:t>
      </w:r>
      <w:r w:rsidRPr="00060B29">
        <w:rPr>
          <w:rFonts w:ascii="Calibri Light" w:eastAsia="Calibri" w:hAnsi="Calibri Light" w:cs="Calibri Light"/>
          <w:sz w:val="24"/>
          <w:szCs w:val="24"/>
        </w:rPr>
        <w:t xml:space="preserve">sida er det også handelsverksemd nærast fylkesvegen, og meir variert næringsverksemd utover Gjøsundneset. Næringsarealet på Gjøsund er eit om lag 300 da stort samanhengande tomteområde som er regulert til fiskerirelatert næring og nasjonal fiskerihamn. Næringsarealet ligg ved riksveg 658. </w:t>
      </w:r>
    </w:p>
    <w:p w14:paraId="6C0121C5" w14:textId="31FCB3E5" w:rsidR="009C0A79" w:rsidRPr="00060B29" w:rsidRDefault="00E76C52" w:rsidP="00E76C52">
      <w:pPr>
        <w:rPr>
          <w:rFonts w:ascii="Calibri Light" w:eastAsia="Calibri" w:hAnsi="Calibri Light" w:cs="Calibri Light"/>
          <w:sz w:val="24"/>
          <w:szCs w:val="24"/>
        </w:rPr>
      </w:pPr>
      <w:r w:rsidRPr="00060B29">
        <w:rPr>
          <w:rFonts w:ascii="Calibri Light" w:eastAsia="Calibri" w:hAnsi="Calibri Light" w:cs="Calibri Light"/>
          <w:sz w:val="24"/>
          <w:szCs w:val="24"/>
        </w:rPr>
        <w:t xml:space="preserve">Det er gjennomført eit stort mudringsprosjekt i sundet som blir ferdigstilt våren 2023. Prosjektet er inne i Nasjonal Transportplan (NTP) og Giske kommune har forskuttert mudringa. Det skal byggast ei offentleg 200 meter </w:t>
      </w:r>
      <w:r w:rsidR="004540AB" w:rsidRPr="00060B29">
        <w:rPr>
          <w:rFonts w:ascii="Calibri Light" w:eastAsia="Calibri" w:hAnsi="Calibri Light" w:cs="Calibri Light"/>
          <w:sz w:val="24"/>
          <w:szCs w:val="24"/>
        </w:rPr>
        <w:t xml:space="preserve">kai </w:t>
      </w:r>
      <w:r w:rsidRPr="00060B29">
        <w:rPr>
          <w:rFonts w:ascii="Calibri Light" w:eastAsia="Calibri" w:hAnsi="Calibri Light" w:cs="Calibri Light"/>
          <w:sz w:val="24"/>
          <w:szCs w:val="24"/>
        </w:rPr>
        <w:t xml:space="preserve">med tungløftsområde ute på Gjøsundneset. Der er djupna 12 meter. Gjøsund hamn og næringsområde er attraktivt lokalisert og har eit stort potensiale for å etablere nye bedrifter og arbeidsplassar. Det må byggast infrastruktur før tomtene er klare til sal. </w:t>
      </w:r>
    </w:p>
    <w:p w14:paraId="248E5F6B" w14:textId="40239333" w:rsidR="005D7257" w:rsidRPr="00A36D53" w:rsidRDefault="00E76C52" w:rsidP="005D7257">
      <w:pPr>
        <w:rPr>
          <w:rFonts w:ascii="Calibri Light" w:eastAsia="Calibri" w:hAnsi="Calibri Light" w:cs="Calibri Light"/>
          <w:sz w:val="24"/>
          <w:szCs w:val="24"/>
        </w:rPr>
      </w:pPr>
      <w:r w:rsidRPr="00060B29">
        <w:rPr>
          <w:rFonts w:ascii="Calibri Light" w:eastAsia="Calibri" w:hAnsi="Calibri Light" w:cs="Calibri Light"/>
          <w:sz w:val="24"/>
          <w:szCs w:val="24"/>
        </w:rPr>
        <w:lastRenderedPageBreak/>
        <w:t xml:space="preserve">Flyplassområdet omfattar i tillegg til nordvestlandet sin største flyplass også ein del næringsareal. Samordning av desse næringsareala blir viktig. Av offentlege arbeidsplassar utanom Avinor, er mange samla i området Valderhaugstrand. Der finn ein rådhus, barnehage, barneskule, ungdomsskule og omsorgssenter. Berekraftig utvikling av næringslivet i kommunen er avhengig av å tiltrekke seg og behalde fleire arbeidsplassar. </w:t>
      </w:r>
      <w:r w:rsidR="004540AB" w:rsidRPr="00060B29">
        <w:rPr>
          <w:rFonts w:ascii="Calibri Light" w:eastAsia="Calibri" w:hAnsi="Calibri Light" w:cs="Calibri Light"/>
          <w:sz w:val="24"/>
          <w:szCs w:val="24"/>
        </w:rPr>
        <w:t>Ein</w:t>
      </w:r>
      <w:r w:rsidRPr="00060B29">
        <w:rPr>
          <w:rFonts w:ascii="Calibri Light" w:eastAsia="Calibri" w:hAnsi="Calibri Light" w:cs="Calibri Light"/>
          <w:sz w:val="24"/>
          <w:szCs w:val="24"/>
        </w:rPr>
        <w:t xml:space="preserve"> er avhen</w:t>
      </w:r>
      <w:r w:rsidR="004540AB" w:rsidRPr="00060B29">
        <w:rPr>
          <w:rFonts w:ascii="Calibri Light" w:eastAsia="Calibri" w:hAnsi="Calibri Light" w:cs="Calibri Light"/>
          <w:sz w:val="24"/>
          <w:szCs w:val="24"/>
        </w:rPr>
        <w:t>gig</w:t>
      </w:r>
      <w:r w:rsidRPr="00060B29">
        <w:rPr>
          <w:rFonts w:ascii="Calibri Light" w:eastAsia="Calibri" w:hAnsi="Calibri Light" w:cs="Calibri Light"/>
          <w:sz w:val="24"/>
          <w:szCs w:val="24"/>
        </w:rPr>
        <w:t xml:space="preserve"> av å planlegge for mangfaldet som den delen av næringslivet som er avhengig av kundar, varehandel, frisør og kafe o. l.</w:t>
      </w:r>
      <w:r w:rsidRPr="00E76C52">
        <w:rPr>
          <w:rFonts w:ascii="Calibri Light" w:eastAsia="Calibri" w:hAnsi="Calibri Light" w:cs="Calibri Light"/>
          <w:sz w:val="24"/>
          <w:szCs w:val="24"/>
        </w:rPr>
        <w:t xml:space="preserve">    </w:t>
      </w:r>
    </w:p>
    <w:p w14:paraId="016E9E8F" w14:textId="77777777" w:rsidR="008A6308" w:rsidRPr="00E7578B" w:rsidRDefault="005D7257" w:rsidP="008A6308">
      <w:pPr>
        <w:pStyle w:val="Ingenmellomrom"/>
        <w:rPr>
          <w:rFonts w:asciiTheme="majorHAnsi" w:hAnsiTheme="majorHAnsi" w:cstheme="majorHAnsi"/>
          <w:b/>
          <w:noProof/>
          <w:sz w:val="24"/>
          <w:szCs w:val="24"/>
          <w:lang w:val="nn-NO"/>
        </w:rPr>
      </w:pPr>
      <w:r w:rsidRPr="00E7578B">
        <w:rPr>
          <w:rFonts w:asciiTheme="majorHAnsi" w:hAnsiTheme="majorHAnsi" w:cstheme="majorHAnsi"/>
          <w:sz w:val="24"/>
          <w:szCs w:val="24"/>
          <w:lang w:val="nn-NO"/>
        </w:rPr>
        <w:t xml:space="preserve">Med nye store og sentrale næringstomter klare for etablering er kommunen godt budd for å utvikle næringslivet. Kommunen kan gjennom bruk av næringsfond bidra til kompetanseheving og utvikling av eksisterande næringsliv samt hjelpe nyetablerarar og gründerar i startfasen. </w:t>
      </w:r>
      <w:r w:rsidR="008A6308" w:rsidRPr="00E7578B">
        <w:rPr>
          <w:rFonts w:asciiTheme="majorHAnsi" w:hAnsiTheme="majorHAnsi" w:cstheme="majorHAnsi"/>
          <w:noProof/>
          <w:sz w:val="24"/>
          <w:szCs w:val="24"/>
          <w:lang w:val="nn-NO"/>
        </w:rPr>
        <w:t>Ved større utbygging av områda må trafikktrygginga prioriterast og ein kan sjå for seg kapasitetsutfordringar i tunnelane.</w:t>
      </w:r>
    </w:p>
    <w:p w14:paraId="04EF5A2D" w14:textId="2EDE5D6B" w:rsidR="005D7257" w:rsidRDefault="005D7257" w:rsidP="005D7257">
      <w:pPr>
        <w:rPr>
          <w:rFonts w:asciiTheme="majorHAnsi" w:hAnsiTheme="majorHAnsi" w:cstheme="majorHAnsi"/>
          <w:sz w:val="24"/>
          <w:szCs w:val="24"/>
          <w:lang w:val="nn-NO"/>
        </w:rPr>
      </w:pPr>
    </w:p>
    <w:p w14:paraId="0E51139D" w14:textId="3B28DD6B" w:rsidR="005D7257" w:rsidRPr="00B041A9" w:rsidRDefault="003F364E" w:rsidP="00B041A9">
      <w:pPr>
        <w:rPr>
          <w:rFonts w:asciiTheme="majorHAnsi" w:hAnsiTheme="majorHAnsi" w:cstheme="majorHAnsi"/>
          <w:sz w:val="24"/>
          <w:szCs w:val="24"/>
          <w:lang w:val="nn-NO"/>
        </w:rPr>
      </w:pPr>
      <w:r>
        <w:rPr>
          <w:rFonts w:asciiTheme="majorHAnsi" w:hAnsiTheme="majorHAnsi" w:cstheme="majorHAnsi"/>
          <w:sz w:val="24"/>
          <w:szCs w:val="24"/>
          <w:lang w:val="nn-NO"/>
        </w:rPr>
        <w:t>Landbruket har vore og er ei viktig næring i Giske kommune, med fleire unge, hardtsatsande matprodusentar. Landbruksarealet i Giske kommune er av dei viktigaste landbruksareala i fylket, men gjennomsnittsalderen hjå bonden er aukande og kan gjere at fleire gardar og landbruksareal går ut av derift.</w:t>
      </w:r>
    </w:p>
    <w:p w14:paraId="1EB3E355" w14:textId="77777777" w:rsidR="005D7257" w:rsidRPr="00F1623B" w:rsidRDefault="005D7257" w:rsidP="005D7257">
      <w:pPr>
        <w:pStyle w:val="Ingenmellomrom"/>
        <w:rPr>
          <w:rFonts w:asciiTheme="majorHAnsi" w:hAnsiTheme="majorHAnsi" w:cstheme="majorHAnsi"/>
          <w:b/>
          <w:noProof/>
          <w:sz w:val="24"/>
          <w:szCs w:val="24"/>
          <w:lang w:val="nn-NO"/>
        </w:rPr>
      </w:pPr>
    </w:p>
    <w:p w14:paraId="7624F0CB" w14:textId="77777777" w:rsidR="005D7257" w:rsidRPr="00F93626" w:rsidRDefault="005D7257" w:rsidP="005D7257">
      <w:pPr>
        <w:pStyle w:val="Overskrift2"/>
        <w:rPr>
          <w:sz w:val="28"/>
          <w:szCs w:val="28"/>
          <w:lang w:val="nn-NO"/>
        </w:rPr>
      </w:pPr>
      <w:bookmarkStart w:id="15" w:name="_Toc134015684"/>
      <w:r w:rsidRPr="00F93626">
        <w:rPr>
          <w:sz w:val="28"/>
          <w:szCs w:val="28"/>
          <w:lang w:val="nn-NO"/>
        </w:rPr>
        <w:t>Klimautslepp</w:t>
      </w:r>
      <w:bookmarkEnd w:id="15"/>
    </w:p>
    <w:p w14:paraId="0229808D" w14:textId="33D6312A" w:rsidR="005D7257" w:rsidRPr="00B041A9" w:rsidRDefault="005D7257" w:rsidP="00B041A9">
      <w:pPr>
        <w:pStyle w:val="Ingenmellomrom"/>
        <w:rPr>
          <w:rFonts w:asciiTheme="majorHAnsi" w:hAnsiTheme="majorHAnsi" w:cstheme="majorHAnsi"/>
          <w:noProof/>
          <w:sz w:val="24"/>
          <w:szCs w:val="24"/>
          <w:lang w:val="nn-NO"/>
        </w:rPr>
      </w:pPr>
      <w:r w:rsidRPr="00F1623B">
        <w:rPr>
          <w:rFonts w:asciiTheme="majorHAnsi" w:hAnsiTheme="majorHAnsi" w:cstheme="majorHAnsi"/>
          <w:noProof/>
          <w:sz w:val="24"/>
          <w:szCs w:val="24"/>
          <w:lang w:val="nn-NO"/>
        </w:rPr>
        <w:t>Utsleppa av CO2 i kommunen har samla auka dei siste åra samanlikna med referanseåret 2015, jf. Fig 7. I Giske kommune medfører skipsleia, flyplassen og riksvegen at dei vesentlege CO2-utsleppa kjem frå sjøfart, luftfart og vegtrafikk. Sektorvis er det auke i sjøfart og luftfart og ein mindre nedgang i vegtrafikk. Utsleppa frå vegtrafikk og jorbruk er omlag like store. Det er ein nedgang i CO2-utslepp for sektorane jordbruk, anna mobil forbrenning, avfall og avløp og oppvarming. Grunna pandemien er det for 2020 ein markert nedgang i utsleppa frå sektorane sjøfart og luftfart.</w:t>
      </w:r>
    </w:p>
    <w:p w14:paraId="514683F0" w14:textId="77777777" w:rsidR="00E76C52" w:rsidRPr="00AF3C4F" w:rsidRDefault="00E76C52" w:rsidP="005D7257">
      <w:pPr>
        <w:rPr>
          <w:sz w:val="24"/>
          <w:szCs w:val="24"/>
          <w:lang w:val="nn-NO"/>
        </w:rPr>
      </w:pPr>
    </w:p>
    <w:p w14:paraId="0D3551EF" w14:textId="77777777" w:rsidR="005D7257" w:rsidRPr="00AF3C4F" w:rsidRDefault="005D7257" w:rsidP="005D7257">
      <w:pPr>
        <w:rPr>
          <w:b/>
          <w:sz w:val="16"/>
          <w:szCs w:val="16"/>
          <w:lang w:val="nn-NO"/>
        </w:rPr>
      </w:pPr>
      <w:r>
        <w:rPr>
          <w:noProof/>
        </w:rPr>
        <w:drawing>
          <wp:inline distT="0" distB="0" distL="0" distR="0" wp14:anchorId="0401C4DE" wp14:editId="52EA2694">
            <wp:extent cx="5760720" cy="20256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025650"/>
                    </a:xfrm>
                    <a:prstGeom prst="rect">
                      <a:avLst/>
                    </a:prstGeom>
                    <a:noFill/>
                    <a:ln>
                      <a:noFill/>
                    </a:ln>
                  </pic:spPr>
                </pic:pic>
              </a:graphicData>
            </a:graphic>
          </wp:inline>
        </w:drawing>
      </w:r>
    </w:p>
    <w:p w14:paraId="5194E47B" w14:textId="6AE11121" w:rsidR="005D7257" w:rsidRDefault="005D7257" w:rsidP="005D7257"/>
    <w:p w14:paraId="575B0E2E" w14:textId="77777777" w:rsidR="00E76C52" w:rsidRPr="00293BD3" w:rsidRDefault="00E76C52" w:rsidP="005D7257"/>
    <w:p w14:paraId="4EBBD2E0" w14:textId="76904A8E" w:rsidR="00A36D53" w:rsidRPr="00FA42E4" w:rsidRDefault="005D7257" w:rsidP="005D7257">
      <w:pPr>
        <w:rPr>
          <w:rFonts w:asciiTheme="majorHAnsi" w:hAnsiTheme="majorHAnsi" w:cstheme="majorHAnsi"/>
          <w:sz w:val="20"/>
          <w:szCs w:val="20"/>
        </w:rPr>
      </w:pPr>
      <w:r w:rsidRPr="005D6AE1">
        <w:rPr>
          <w:rFonts w:asciiTheme="majorHAnsi" w:hAnsiTheme="majorHAnsi" w:cstheme="majorHAnsi"/>
          <w:b/>
          <w:bCs/>
          <w:sz w:val="20"/>
          <w:szCs w:val="20"/>
        </w:rPr>
        <w:t xml:space="preserve">Fig. </w:t>
      </w:r>
      <w:r>
        <w:rPr>
          <w:rFonts w:asciiTheme="majorHAnsi" w:hAnsiTheme="majorHAnsi" w:cstheme="majorHAnsi"/>
          <w:b/>
          <w:bCs/>
          <w:sz w:val="20"/>
          <w:szCs w:val="20"/>
        </w:rPr>
        <w:t>10</w:t>
      </w:r>
      <w:r w:rsidRPr="005D6AE1">
        <w:rPr>
          <w:rFonts w:asciiTheme="majorHAnsi" w:hAnsiTheme="majorHAnsi" w:cstheme="majorHAnsi"/>
          <w:b/>
          <w:bCs/>
          <w:sz w:val="20"/>
          <w:szCs w:val="20"/>
        </w:rPr>
        <w:t>:</w:t>
      </w:r>
      <w:r w:rsidRPr="005D6AE1">
        <w:rPr>
          <w:rFonts w:asciiTheme="majorHAnsi" w:hAnsiTheme="majorHAnsi" w:cstheme="majorHAnsi"/>
          <w:sz w:val="20"/>
          <w:szCs w:val="20"/>
        </w:rPr>
        <w:t xml:space="preserve"> Utsleppsre</w:t>
      </w:r>
      <w:r w:rsidR="0092210D">
        <w:rPr>
          <w:rFonts w:asciiTheme="majorHAnsi" w:hAnsiTheme="majorHAnsi" w:cstheme="majorHAnsi"/>
          <w:sz w:val="20"/>
          <w:szCs w:val="20"/>
        </w:rPr>
        <w:t>k</w:t>
      </w:r>
      <w:r w:rsidRPr="005D6AE1">
        <w:rPr>
          <w:rFonts w:asciiTheme="majorHAnsi" w:hAnsiTheme="majorHAnsi" w:cstheme="majorHAnsi"/>
          <w:sz w:val="20"/>
          <w:szCs w:val="20"/>
        </w:rPr>
        <w:t>n</w:t>
      </w:r>
      <w:r w:rsidR="0092210D">
        <w:rPr>
          <w:rFonts w:asciiTheme="majorHAnsi" w:hAnsiTheme="majorHAnsi" w:cstheme="majorHAnsi"/>
          <w:sz w:val="20"/>
          <w:szCs w:val="20"/>
        </w:rPr>
        <w:t>e</w:t>
      </w:r>
      <w:r w:rsidRPr="005D6AE1">
        <w:rPr>
          <w:rFonts w:asciiTheme="majorHAnsi" w:hAnsiTheme="majorHAnsi" w:cstheme="majorHAnsi"/>
          <w:sz w:val="20"/>
          <w:szCs w:val="20"/>
        </w:rPr>
        <w:t xml:space="preserve">skapet viser utslepp av dei tre klimagassane CO₂, metan (CH₄) og lystgass (N₂O) fordelt på ni sektorar i kommunen. </w:t>
      </w:r>
    </w:p>
    <w:p w14:paraId="5EEC8A8A" w14:textId="6EE2CE2B" w:rsidR="005D7257" w:rsidRPr="00FC6218" w:rsidRDefault="005D7257" w:rsidP="00FC6218">
      <w:pPr>
        <w:pStyle w:val="Overskrift2"/>
        <w:rPr>
          <w:sz w:val="28"/>
          <w:szCs w:val="28"/>
        </w:rPr>
      </w:pPr>
      <w:bookmarkStart w:id="16" w:name="_Toc134015685"/>
      <w:r w:rsidRPr="00032E9F">
        <w:rPr>
          <w:sz w:val="28"/>
          <w:szCs w:val="28"/>
        </w:rPr>
        <w:lastRenderedPageBreak/>
        <w:t>Arealreserve og bustadbehov</w:t>
      </w:r>
      <w:bookmarkEnd w:id="16"/>
    </w:p>
    <w:p w14:paraId="338BC985" w14:textId="77777777" w:rsidR="005D7257" w:rsidRPr="005D6AE1" w:rsidRDefault="005D7257" w:rsidP="005D7257">
      <w:pPr>
        <w:rPr>
          <w:rFonts w:asciiTheme="majorHAnsi" w:hAnsiTheme="majorHAnsi" w:cstheme="majorHAnsi"/>
          <w:sz w:val="16"/>
          <w:szCs w:val="16"/>
        </w:rPr>
      </w:pPr>
    </w:p>
    <w:tbl>
      <w:tblPr>
        <w:tblStyle w:val="Tabellrutenett"/>
        <w:tblW w:w="0" w:type="auto"/>
        <w:tblLook w:val="04A0" w:firstRow="1" w:lastRow="0" w:firstColumn="1" w:lastColumn="0" w:noHBand="0" w:noVBand="1"/>
      </w:tblPr>
      <w:tblGrid>
        <w:gridCol w:w="2265"/>
        <w:gridCol w:w="2265"/>
        <w:gridCol w:w="2266"/>
        <w:gridCol w:w="2266"/>
      </w:tblGrid>
      <w:tr w:rsidR="005D7257" w:rsidRPr="005D6AE1" w14:paraId="76E81401" w14:textId="77777777" w:rsidTr="00C928E7">
        <w:tc>
          <w:tcPr>
            <w:tcW w:w="2265" w:type="dxa"/>
          </w:tcPr>
          <w:p w14:paraId="14BEB0B0"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Totalt</w:t>
            </w:r>
          </w:p>
        </w:tc>
        <w:tc>
          <w:tcPr>
            <w:tcW w:w="2265" w:type="dxa"/>
          </w:tcPr>
          <w:p w14:paraId="728CFA58"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Bebygd</w:t>
            </w:r>
          </w:p>
        </w:tc>
        <w:tc>
          <w:tcPr>
            <w:tcW w:w="2266" w:type="dxa"/>
          </w:tcPr>
          <w:p w14:paraId="256CFAD4"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Arealreserve (råtomt)</w:t>
            </w:r>
          </w:p>
        </w:tc>
        <w:tc>
          <w:tcPr>
            <w:tcW w:w="2266" w:type="dxa"/>
          </w:tcPr>
          <w:p w14:paraId="60DF7067"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Antatt effektivt bustadareal (70%)</w:t>
            </w:r>
          </w:p>
        </w:tc>
      </w:tr>
      <w:tr w:rsidR="005D7257" w:rsidRPr="005D6AE1" w14:paraId="73F38CA6" w14:textId="77777777" w:rsidTr="00C928E7">
        <w:tc>
          <w:tcPr>
            <w:tcW w:w="2265" w:type="dxa"/>
          </w:tcPr>
          <w:p w14:paraId="40545C7B"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5035 daa</w:t>
            </w:r>
          </w:p>
        </w:tc>
        <w:tc>
          <w:tcPr>
            <w:tcW w:w="2265" w:type="dxa"/>
          </w:tcPr>
          <w:p w14:paraId="7F6CA6BB"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3126 daa</w:t>
            </w:r>
          </w:p>
        </w:tc>
        <w:tc>
          <w:tcPr>
            <w:tcW w:w="2266" w:type="dxa"/>
          </w:tcPr>
          <w:p w14:paraId="06456227"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1909 daa</w:t>
            </w:r>
          </w:p>
        </w:tc>
        <w:tc>
          <w:tcPr>
            <w:tcW w:w="2266" w:type="dxa"/>
          </w:tcPr>
          <w:p w14:paraId="2ED31C5B" w14:textId="77777777" w:rsidR="005D7257" w:rsidRPr="005D6AE1" w:rsidRDefault="005D7257" w:rsidP="00C928E7">
            <w:pPr>
              <w:rPr>
                <w:rFonts w:asciiTheme="majorHAnsi" w:hAnsiTheme="majorHAnsi" w:cstheme="majorHAnsi"/>
                <w:sz w:val="16"/>
                <w:szCs w:val="16"/>
              </w:rPr>
            </w:pPr>
            <w:r w:rsidRPr="005D6AE1">
              <w:rPr>
                <w:rFonts w:asciiTheme="majorHAnsi" w:hAnsiTheme="majorHAnsi" w:cstheme="majorHAnsi"/>
                <w:sz w:val="16"/>
                <w:szCs w:val="16"/>
              </w:rPr>
              <w:t>1336 daa</w:t>
            </w:r>
          </w:p>
        </w:tc>
      </w:tr>
    </w:tbl>
    <w:p w14:paraId="6167A1FB" w14:textId="77777777" w:rsidR="005D7257" w:rsidRPr="00D75B39" w:rsidRDefault="005D7257" w:rsidP="005D7257">
      <w:pPr>
        <w:rPr>
          <w:rFonts w:asciiTheme="majorHAnsi" w:hAnsiTheme="majorHAnsi" w:cstheme="majorHAnsi"/>
          <w:sz w:val="20"/>
          <w:szCs w:val="20"/>
        </w:rPr>
      </w:pPr>
      <w:r w:rsidRPr="00D75B39">
        <w:rPr>
          <w:rFonts w:asciiTheme="majorHAnsi" w:hAnsiTheme="majorHAnsi" w:cstheme="majorHAnsi"/>
          <w:b/>
          <w:bCs/>
          <w:sz w:val="20"/>
          <w:szCs w:val="20"/>
        </w:rPr>
        <w:t>Fig. 11:</w:t>
      </w:r>
      <w:r w:rsidRPr="00D75B39">
        <w:rPr>
          <w:rFonts w:asciiTheme="majorHAnsi" w:hAnsiTheme="majorHAnsi" w:cstheme="majorHAnsi"/>
          <w:sz w:val="20"/>
          <w:szCs w:val="20"/>
        </w:rPr>
        <w:t xml:space="preserve"> Bustadareal  i kommuneplanen</w:t>
      </w:r>
    </w:p>
    <w:p w14:paraId="105D23B2" w14:textId="77777777" w:rsidR="00B774A0" w:rsidRDefault="00B774A0" w:rsidP="005D7257">
      <w:pPr>
        <w:rPr>
          <w:rFonts w:asciiTheme="majorHAnsi" w:hAnsiTheme="majorHAnsi" w:cstheme="majorHAnsi"/>
          <w:sz w:val="24"/>
          <w:szCs w:val="24"/>
          <w:u w:val="single"/>
        </w:rPr>
      </w:pPr>
    </w:p>
    <w:p w14:paraId="5FBE06C1" w14:textId="15AFB270" w:rsidR="005D7257" w:rsidRPr="001243D8" w:rsidRDefault="005D7257" w:rsidP="005D7257">
      <w:pPr>
        <w:rPr>
          <w:rFonts w:asciiTheme="majorHAnsi" w:hAnsiTheme="majorHAnsi" w:cstheme="majorHAnsi"/>
          <w:sz w:val="24"/>
          <w:szCs w:val="24"/>
          <w:u w:val="single"/>
        </w:rPr>
      </w:pPr>
      <w:r w:rsidRPr="001243D8">
        <w:rPr>
          <w:rFonts w:asciiTheme="majorHAnsi" w:hAnsiTheme="majorHAnsi" w:cstheme="majorHAnsi"/>
          <w:sz w:val="24"/>
          <w:szCs w:val="24"/>
          <w:u w:val="single"/>
        </w:rPr>
        <w:t>Arealreserve</w:t>
      </w:r>
    </w:p>
    <w:p w14:paraId="1815FB86" w14:textId="77777777" w:rsidR="005D7257" w:rsidRPr="005D6AE1" w:rsidRDefault="005D7257" w:rsidP="005D7257">
      <w:pPr>
        <w:rPr>
          <w:rFonts w:asciiTheme="majorHAnsi" w:hAnsiTheme="majorHAnsi" w:cstheme="majorHAnsi"/>
          <w:sz w:val="24"/>
          <w:szCs w:val="24"/>
        </w:rPr>
      </w:pPr>
      <w:r w:rsidRPr="005D6AE1">
        <w:rPr>
          <w:rFonts w:asciiTheme="majorHAnsi" w:hAnsiTheme="majorHAnsi" w:cstheme="majorHAnsi"/>
          <w:sz w:val="24"/>
          <w:szCs w:val="24"/>
        </w:rPr>
        <w:t xml:space="preserve">Den reelle reserven av areal til bustadar vil vere større enn det som kjem fram her, gjennom fortetting, sentrumsformål og kombinerte formål. </w:t>
      </w:r>
    </w:p>
    <w:p w14:paraId="1E5EFC41" w14:textId="77777777" w:rsidR="005D7257" w:rsidRPr="005D6AE1" w:rsidRDefault="005D7257" w:rsidP="005D7257">
      <w:pPr>
        <w:rPr>
          <w:rFonts w:asciiTheme="majorHAnsi" w:hAnsiTheme="majorHAnsi" w:cstheme="majorHAnsi"/>
          <w:b/>
          <w:sz w:val="24"/>
          <w:szCs w:val="24"/>
          <w:lang w:val="nn-NO"/>
        </w:rPr>
      </w:pPr>
      <w:r w:rsidRPr="005D6AE1">
        <w:rPr>
          <w:rFonts w:asciiTheme="majorHAnsi" w:hAnsiTheme="majorHAnsi" w:cstheme="majorHAnsi"/>
          <w:b/>
          <w:sz w:val="24"/>
          <w:szCs w:val="24"/>
          <w:lang w:val="nn-NO"/>
        </w:rPr>
        <w:t xml:space="preserve">Bustadar i regionen i dag </w:t>
      </w:r>
    </w:p>
    <w:p w14:paraId="3D000269" w14:textId="77777777" w:rsidR="005D7257" w:rsidRPr="005D6AE1" w:rsidRDefault="005D7257" w:rsidP="005D7257">
      <w:pPr>
        <w:rPr>
          <w:rFonts w:asciiTheme="majorHAnsi" w:hAnsiTheme="majorHAnsi" w:cstheme="majorHAnsi"/>
          <w:sz w:val="24"/>
          <w:szCs w:val="24"/>
          <w:lang w:val="nn-NO"/>
        </w:rPr>
      </w:pPr>
      <w:r w:rsidRPr="005D6AE1">
        <w:rPr>
          <w:rFonts w:asciiTheme="majorHAnsi" w:hAnsiTheme="majorHAnsi" w:cstheme="majorHAnsi"/>
          <w:sz w:val="24"/>
          <w:szCs w:val="24"/>
          <w:lang w:val="nn-NO"/>
        </w:rPr>
        <w:t>Samla tal på bustadar i Giske i 2020 er 3.538.</w:t>
      </w:r>
    </w:p>
    <w:p w14:paraId="446943D8" w14:textId="77777777" w:rsidR="005D7257" w:rsidRPr="005D6AE1" w:rsidRDefault="005D7257" w:rsidP="005D7257">
      <w:pPr>
        <w:rPr>
          <w:rFonts w:asciiTheme="majorHAnsi" w:hAnsiTheme="majorHAnsi" w:cstheme="majorHAnsi"/>
          <w:sz w:val="24"/>
          <w:szCs w:val="24"/>
          <w:lang w:val="nn-NO"/>
        </w:rPr>
      </w:pPr>
      <w:r w:rsidRPr="005D6AE1">
        <w:rPr>
          <w:rFonts w:asciiTheme="majorHAnsi" w:hAnsiTheme="majorHAnsi" w:cstheme="majorHAnsi"/>
          <w:sz w:val="24"/>
          <w:szCs w:val="24"/>
          <w:lang w:val="nn-NO"/>
        </w:rPr>
        <w:t>Gjennomsnittleg tal på ferdigstilte bustadar i Giske utgjer 11 % av totalen. Vi kan dermed anta følgjande behov for nye bustadar i Giske:</w:t>
      </w:r>
    </w:p>
    <w:p w14:paraId="155C9D2C" w14:textId="77777777" w:rsidR="005D7257" w:rsidRPr="005D6AE1" w:rsidRDefault="005D7257" w:rsidP="005D7257">
      <w:pPr>
        <w:rPr>
          <w:rFonts w:asciiTheme="majorHAnsi" w:hAnsiTheme="majorHAnsi" w:cstheme="majorHAnsi"/>
          <w:sz w:val="24"/>
          <w:szCs w:val="24"/>
          <w:lang w:val="nn-NO"/>
        </w:rPr>
      </w:pPr>
      <w:r w:rsidRPr="005D6AE1">
        <w:rPr>
          <w:rFonts w:asciiTheme="majorHAnsi" w:hAnsiTheme="majorHAnsi" w:cstheme="majorHAnsi"/>
          <w:sz w:val="24"/>
          <w:szCs w:val="24"/>
          <w:lang w:val="nn-NO"/>
        </w:rPr>
        <w:t xml:space="preserve">• Fram til 2030: 0,11 x 2174 = 239 bustadar </w:t>
      </w:r>
    </w:p>
    <w:p w14:paraId="1D066373" w14:textId="77777777" w:rsidR="005D7257" w:rsidRPr="005D6AE1" w:rsidRDefault="005D7257" w:rsidP="005D7257">
      <w:pPr>
        <w:rPr>
          <w:rFonts w:asciiTheme="majorHAnsi" w:hAnsiTheme="majorHAnsi" w:cstheme="majorHAnsi"/>
          <w:sz w:val="24"/>
          <w:szCs w:val="24"/>
        </w:rPr>
      </w:pPr>
      <w:r w:rsidRPr="005D6AE1">
        <w:rPr>
          <w:rFonts w:asciiTheme="majorHAnsi" w:hAnsiTheme="majorHAnsi" w:cstheme="majorHAnsi"/>
          <w:sz w:val="24"/>
          <w:szCs w:val="24"/>
        </w:rPr>
        <w:t>• Fram til 2040: 0,11 x 4041 = 445 bustadar.</w:t>
      </w:r>
    </w:p>
    <w:p w14:paraId="1921EAAD" w14:textId="77777777" w:rsidR="005D7257" w:rsidRPr="005D6AE1" w:rsidRDefault="005D7257" w:rsidP="005D7257">
      <w:pPr>
        <w:rPr>
          <w:rFonts w:asciiTheme="majorHAnsi" w:hAnsiTheme="majorHAnsi" w:cstheme="majorHAnsi"/>
        </w:rPr>
      </w:pP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559"/>
        <w:gridCol w:w="2268"/>
        <w:gridCol w:w="2268"/>
      </w:tblGrid>
      <w:tr w:rsidR="005D7257" w:rsidRPr="005D6AE1" w14:paraId="379546A9" w14:textId="77777777" w:rsidTr="00C928E7">
        <w:trPr>
          <w:trHeight w:val="153"/>
        </w:trPr>
        <w:tc>
          <w:tcPr>
            <w:tcW w:w="3080" w:type="dxa"/>
          </w:tcPr>
          <w:p w14:paraId="4534B5A8"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Bustadtype </w:t>
            </w:r>
          </w:p>
        </w:tc>
        <w:tc>
          <w:tcPr>
            <w:tcW w:w="1559" w:type="dxa"/>
          </w:tcPr>
          <w:p w14:paraId="1229BA76"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Prosentandel </w:t>
            </w:r>
          </w:p>
        </w:tc>
        <w:tc>
          <w:tcPr>
            <w:tcW w:w="2268" w:type="dxa"/>
          </w:tcPr>
          <w:p w14:paraId="65E2FED5"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Tal på bustadar </w:t>
            </w:r>
          </w:p>
        </w:tc>
        <w:tc>
          <w:tcPr>
            <w:tcW w:w="2268" w:type="dxa"/>
          </w:tcPr>
          <w:p w14:paraId="50571389"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Arealbehov </w:t>
            </w:r>
          </w:p>
        </w:tc>
      </w:tr>
      <w:tr w:rsidR="005D7257" w:rsidRPr="005D6AE1" w14:paraId="7DCE5BBF" w14:textId="77777777" w:rsidTr="00C928E7">
        <w:trPr>
          <w:trHeight w:val="147"/>
        </w:trPr>
        <w:tc>
          <w:tcPr>
            <w:tcW w:w="3080" w:type="dxa"/>
          </w:tcPr>
          <w:p w14:paraId="74C49DB4"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Einebustadar </w:t>
            </w:r>
          </w:p>
        </w:tc>
        <w:tc>
          <w:tcPr>
            <w:tcW w:w="1559" w:type="dxa"/>
          </w:tcPr>
          <w:p w14:paraId="35E2FA34"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20% </w:t>
            </w:r>
          </w:p>
        </w:tc>
        <w:tc>
          <w:tcPr>
            <w:tcW w:w="2268" w:type="dxa"/>
          </w:tcPr>
          <w:p w14:paraId="5FA56173"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47 </w:t>
            </w:r>
          </w:p>
        </w:tc>
        <w:tc>
          <w:tcPr>
            <w:tcW w:w="2268" w:type="dxa"/>
          </w:tcPr>
          <w:p w14:paraId="66985A55"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36 dekar </w:t>
            </w:r>
          </w:p>
        </w:tc>
      </w:tr>
      <w:tr w:rsidR="005D7257" w:rsidRPr="005D6AE1" w14:paraId="3B89337A" w14:textId="77777777" w:rsidTr="00C928E7">
        <w:trPr>
          <w:trHeight w:val="147"/>
        </w:trPr>
        <w:tc>
          <w:tcPr>
            <w:tcW w:w="3080" w:type="dxa"/>
          </w:tcPr>
          <w:p w14:paraId="70A2ABAA"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Konsentrert småhusbebyggelse </w:t>
            </w:r>
          </w:p>
        </w:tc>
        <w:tc>
          <w:tcPr>
            <w:tcW w:w="1559" w:type="dxa"/>
          </w:tcPr>
          <w:p w14:paraId="2BA08D93"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40% </w:t>
            </w:r>
          </w:p>
        </w:tc>
        <w:tc>
          <w:tcPr>
            <w:tcW w:w="2268" w:type="dxa"/>
          </w:tcPr>
          <w:p w14:paraId="4963FAC5"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96 </w:t>
            </w:r>
          </w:p>
        </w:tc>
        <w:tc>
          <w:tcPr>
            <w:tcW w:w="2268" w:type="dxa"/>
          </w:tcPr>
          <w:p w14:paraId="1B984484"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32 dekar </w:t>
            </w:r>
          </w:p>
        </w:tc>
      </w:tr>
      <w:tr w:rsidR="005D7257" w:rsidRPr="005D6AE1" w14:paraId="2A87C2CA" w14:textId="77777777" w:rsidTr="00C928E7">
        <w:trPr>
          <w:trHeight w:val="147"/>
        </w:trPr>
        <w:tc>
          <w:tcPr>
            <w:tcW w:w="3080" w:type="dxa"/>
          </w:tcPr>
          <w:p w14:paraId="198899A7"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Blokkbebyggelse og bufellesskap </w:t>
            </w:r>
          </w:p>
        </w:tc>
        <w:tc>
          <w:tcPr>
            <w:tcW w:w="1559" w:type="dxa"/>
          </w:tcPr>
          <w:p w14:paraId="287B5657"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40% </w:t>
            </w:r>
          </w:p>
        </w:tc>
        <w:tc>
          <w:tcPr>
            <w:tcW w:w="2268" w:type="dxa"/>
          </w:tcPr>
          <w:p w14:paraId="1EAC03B3"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96 </w:t>
            </w:r>
          </w:p>
        </w:tc>
        <w:tc>
          <w:tcPr>
            <w:tcW w:w="2268" w:type="dxa"/>
          </w:tcPr>
          <w:p w14:paraId="4816B76E"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noProof/>
                <w:sz w:val="20"/>
                <w:szCs w:val="20"/>
              </w:rPr>
              <w:t xml:space="preserve">14 dekar </w:t>
            </w:r>
          </w:p>
        </w:tc>
      </w:tr>
      <w:tr w:rsidR="005D7257" w:rsidRPr="005D6AE1" w14:paraId="1011EF4A" w14:textId="77777777" w:rsidTr="00C928E7">
        <w:trPr>
          <w:trHeight w:val="153"/>
        </w:trPr>
        <w:tc>
          <w:tcPr>
            <w:tcW w:w="3080" w:type="dxa"/>
          </w:tcPr>
          <w:p w14:paraId="35489254"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Sum </w:t>
            </w:r>
          </w:p>
        </w:tc>
        <w:tc>
          <w:tcPr>
            <w:tcW w:w="1559" w:type="dxa"/>
          </w:tcPr>
          <w:p w14:paraId="3C227D47"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100% </w:t>
            </w:r>
          </w:p>
        </w:tc>
        <w:tc>
          <w:tcPr>
            <w:tcW w:w="2268" w:type="dxa"/>
          </w:tcPr>
          <w:p w14:paraId="122CE1B1"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239 </w:t>
            </w:r>
          </w:p>
        </w:tc>
        <w:tc>
          <w:tcPr>
            <w:tcW w:w="2268" w:type="dxa"/>
          </w:tcPr>
          <w:p w14:paraId="5EDAEF0F" w14:textId="77777777" w:rsidR="005D7257" w:rsidRPr="005D6AE1" w:rsidRDefault="005D7257" w:rsidP="00C928E7">
            <w:pPr>
              <w:pStyle w:val="Default"/>
              <w:rPr>
                <w:rFonts w:asciiTheme="majorHAnsi" w:hAnsiTheme="majorHAnsi" w:cstheme="majorHAnsi"/>
                <w:noProof/>
                <w:sz w:val="20"/>
                <w:szCs w:val="20"/>
              </w:rPr>
            </w:pPr>
            <w:r w:rsidRPr="005D6AE1">
              <w:rPr>
                <w:rFonts w:asciiTheme="majorHAnsi" w:hAnsiTheme="majorHAnsi" w:cstheme="majorHAnsi"/>
                <w:b/>
                <w:bCs/>
                <w:noProof/>
                <w:sz w:val="20"/>
                <w:szCs w:val="20"/>
              </w:rPr>
              <w:t xml:space="preserve">82 dekar </w:t>
            </w:r>
          </w:p>
        </w:tc>
      </w:tr>
    </w:tbl>
    <w:p w14:paraId="1B159F62" w14:textId="77777777" w:rsidR="005D7257" w:rsidRDefault="005D7257" w:rsidP="005D7257">
      <w:pPr>
        <w:rPr>
          <w:rFonts w:asciiTheme="majorHAnsi" w:hAnsiTheme="majorHAnsi" w:cstheme="majorHAnsi"/>
          <w:sz w:val="20"/>
          <w:szCs w:val="20"/>
        </w:rPr>
      </w:pPr>
      <w:r w:rsidRPr="009D62DB">
        <w:rPr>
          <w:rFonts w:asciiTheme="majorHAnsi" w:hAnsiTheme="majorHAnsi" w:cstheme="majorHAnsi"/>
          <w:b/>
          <w:bCs/>
          <w:sz w:val="20"/>
          <w:szCs w:val="20"/>
        </w:rPr>
        <w:t xml:space="preserve">Fig. 12: </w:t>
      </w:r>
      <w:r w:rsidRPr="009D62DB">
        <w:rPr>
          <w:rFonts w:asciiTheme="majorHAnsi" w:hAnsiTheme="majorHAnsi" w:cstheme="majorHAnsi"/>
          <w:sz w:val="20"/>
          <w:szCs w:val="20"/>
        </w:rPr>
        <w:t>Antatt arealbehov til bustad i Giske kommune fram til 2030</w:t>
      </w:r>
    </w:p>
    <w:p w14:paraId="2790409B" w14:textId="77777777" w:rsidR="005D7257" w:rsidRPr="00D75B39" w:rsidRDefault="005D7257" w:rsidP="005D7257">
      <w:pPr>
        <w:rPr>
          <w:rFonts w:asciiTheme="majorHAnsi" w:hAnsiTheme="majorHAnsi" w:cstheme="majorHAnsi"/>
          <w:b/>
          <w:bCs/>
          <w:sz w:val="20"/>
          <w:szCs w:val="20"/>
        </w:rPr>
      </w:pP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559"/>
        <w:gridCol w:w="2268"/>
        <w:gridCol w:w="2268"/>
      </w:tblGrid>
      <w:tr w:rsidR="005D7257" w:rsidRPr="005D6AE1" w14:paraId="6CC66A66" w14:textId="77777777" w:rsidTr="00C928E7">
        <w:trPr>
          <w:trHeight w:val="153"/>
        </w:trPr>
        <w:tc>
          <w:tcPr>
            <w:tcW w:w="3080" w:type="dxa"/>
          </w:tcPr>
          <w:p w14:paraId="640B3127"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Bustadtype </w:t>
            </w:r>
          </w:p>
        </w:tc>
        <w:tc>
          <w:tcPr>
            <w:tcW w:w="1559" w:type="dxa"/>
          </w:tcPr>
          <w:p w14:paraId="1C69A3E0"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Prosentandel </w:t>
            </w:r>
          </w:p>
        </w:tc>
        <w:tc>
          <w:tcPr>
            <w:tcW w:w="2268" w:type="dxa"/>
          </w:tcPr>
          <w:p w14:paraId="1BC081C6"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Tal på bustadar </w:t>
            </w:r>
          </w:p>
        </w:tc>
        <w:tc>
          <w:tcPr>
            <w:tcW w:w="2268" w:type="dxa"/>
          </w:tcPr>
          <w:p w14:paraId="433F41A7"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Arealbehov </w:t>
            </w:r>
          </w:p>
        </w:tc>
      </w:tr>
      <w:tr w:rsidR="005D7257" w:rsidRPr="005D6AE1" w14:paraId="0B15496C" w14:textId="77777777" w:rsidTr="00C928E7">
        <w:trPr>
          <w:trHeight w:val="147"/>
        </w:trPr>
        <w:tc>
          <w:tcPr>
            <w:tcW w:w="3080" w:type="dxa"/>
          </w:tcPr>
          <w:p w14:paraId="12ECB6E1"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Einebustadar </w:t>
            </w:r>
          </w:p>
        </w:tc>
        <w:tc>
          <w:tcPr>
            <w:tcW w:w="1559" w:type="dxa"/>
          </w:tcPr>
          <w:p w14:paraId="1E3097E7"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20% </w:t>
            </w:r>
          </w:p>
        </w:tc>
        <w:tc>
          <w:tcPr>
            <w:tcW w:w="2268" w:type="dxa"/>
          </w:tcPr>
          <w:p w14:paraId="49403B4E"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89 </w:t>
            </w:r>
          </w:p>
        </w:tc>
        <w:tc>
          <w:tcPr>
            <w:tcW w:w="2268" w:type="dxa"/>
          </w:tcPr>
          <w:p w14:paraId="402FF6A1"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68 dekar </w:t>
            </w:r>
          </w:p>
        </w:tc>
      </w:tr>
      <w:tr w:rsidR="005D7257" w:rsidRPr="005D6AE1" w14:paraId="62966863" w14:textId="77777777" w:rsidTr="00C928E7">
        <w:trPr>
          <w:trHeight w:val="147"/>
        </w:trPr>
        <w:tc>
          <w:tcPr>
            <w:tcW w:w="3080" w:type="dxa"/>
          </w:tcPr>
          <w:p w14:paraId="4AAE59EC"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Konsentrert småhusbebyggelse </w:t>
            </w:r>
          </w:p>
        </w:tc>
        <w:tc>
          <w:tcPr>
            <w:tcW w:w="1559" w:type="dxa"/>
          </w:tcPr>
          <w:p w14:paraId="1DBC9A96"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40% </w:t>
            </w:r>
          </w:p>
        </w:tc>
        <w:tc>
          <w:tcPr>
            <w:tcW w:w="2268" w:type="dxa"/>
          </w:tcPr>
          <w:p w14:paraId="67833CE3"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178 </w:t>
            </w:r>
          </w:p>
        </w:tc>
        <w:tc>
          <w:tcPr>
            <w:tcW w:w="2268" w:type="dxa"/>
          </w:tcPr>
          <w:p w14:paraId="30C3CCD9"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59 dekar </w:t>
            </w:r>
          </w:p>
        </w:tc>
      </w:tr>
      <w:tr w:rsidR="005D7257" w:rsidRPr="005D6AE1" w14:paraId="30321112" w14:textId="77777777" w:rsidTr="00C928E7">
        <w:trPr>
          <w:trHeight w:val="147"/>
        </w:trPr>
        <w:tc>
          <w:tcPr>
            <w:tcW w:w="3080" w:type="dxa"/>
          </w:tcPr>
          <w:p w14:paraId="3F2F89B6"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Blokkbebyggelse og bufellesskap </w:t>
            </w:r>
          </w:p>
        </w:tc>
        <w:tc>
          <w:tcPr>
            <w:tcW w:w="1559" w:type="dxa"/>
          </w:tcPr>
          <w:p w14:paraId="1DC2EC9A"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40% </w:t>
            </w:r>
          </w:p>
        </w:tc>
        <w:tc>
          <w:tcPr>
            <w:tcW w:w="2268" w:type="dxa"/>
          </w:tcPr>
          <w:p w14:paraId="59FB8F7C"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178 </w:t>
            </w:r>
          </w:p>
        </w:tc>
        <w:tc>
          <w:tcPr>
            <w:tcW w:w="2268" w:type="dxa"/>
          </w:tcPr>
          <w:p w14:paraId="22BC6316"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color w:val="000000"/>
                <w:sz w:val="20"/>
                <w:szCs w:val="20"/>
              </w:rPr>
              <w:t xml:space="preserve">25 dekar </w:t>
            </w:r>
          </w:p>
        </w:tc>
      </w:tr>
      <w:tr w:rsidR="005D7257" w:rsidRPr="005D6AE1" w14:paraId="0FFC09E3" w14:textId="77777777" w:rsidTr="00C928E7">
        <w:trPr>
          <w:trHeight w:val="153"/>
        </w:trPr>
        <w:tc>
          <w:tcPr>
            <w:tcW w:w="3080" w:type="dxa"/>
          </w:tcPr>
          <w:p w14:paraId="0BC59D5C"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Sum </w:t>
            </w:r>
          </w:p>
        </w:tc>
        <w:tc>
          <w:tcPr>
            <w:tcW w:w="1559" w:type="dxa"/>
          </w:tcPr>
          <w:p w14:paraId="37328047"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100% </w:t>
            </w:r>
          </w:p>
        </w:tc>
        <w:tc>
          <w:tcPr>
            <w:tcW w:w="2268" w:type="dxa"/>
          </w:tcPr>
          <w:p w14:paraId="277003EE"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445 </w:t>
            </w:r>
          </w:p>
        </w:tc>
        <w:tc>
          <w:tcPr>
            <w:tcW w:w="2268" w:type="dxa"/>
          </w:tcPr>
          <w:p w14:paraId="0F5376AA" w14:textId="77777777" w:rsidR="005D7257" w:rsidRPr="005D6AE1"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5D6AE1">
              <w:rPr>
                <w:rFonts w:asciiTheme="majorHAnsi" w:hAnsiTheme="majorHAnsi" w:cstheme="majorHAnsi"/>
                <w:b/>
                <w:bCs/>
                <w:color w:val="000000"/>
                <w:sz w:val="20"/>
                <w:szCs w:val="20"/>
              </w:rPr>
              <w:t xml:space="preserve">152 dekar </w:t>
            </w:r>
          </w:p>
        </w:tc>
      </w:tr>
    </w:tbl>
    <w:p w14:paraId="531410CC" w14:textId="77777777" w:rsidR="005D7257" w:rsidRPr="00702C5F" w:rsidRDefault="005D7257" w:rsidP="005D7257">
      <w:pPr>
        <w:rPr>
          <w:rFonts w:asciiTheme="majorHAnsi" w:hAnsiTheme="majorHAnsi" w:cstheme="majorHAnsi"/>
          <w:b/>
          <w:bCs/>
          <w:sz w:val="20"/>
          <w:szCs w:val="20"/>
        </w:rPr>
      </w:pPr>
      <w:r w:rsidRPr="00702C5F">
        <w:rPr>
          <w:rFonts w:asciiTheme="majorHAnsi" w:hAnsiTheme="majorHAnsi" w:cstheme="majorHAnsi"/>
          <w:b/>
          <w:bCs/>
          <w:sz w:val="20"/>
          <w:szCs w:val="20"/>
        </w:rPr>
        <w:t>Fig. 13:</w:t>
      </w:r>
      <w:r>
        <w:rPr>
          <w:rFonts w:asciiTheme="majorHAnsi" w:hAnsiTheme="majorHAnsi" w:cstheme="majorHAnsi"/>
          <w:b/>
          <w:bCs/>
          <w:sz w:val="20"/>
          <w:szCs w:val="20"/>
        </w:rPr>
        <w:t xml:space="preserve"> </w:t>
      </w:r>
      <w:r w:rsidRPr="00702C5F">
        <w:rPr>
          <w:rFonts w:asciiTheme="majorHAnsi" w:hAnsiTheme="majorHAnsi" w:cstheme="majorHAnsi"/>
          <w:color w:val="000000"/>
          <w:sz w:val="20"/>
          <w:szCs w:val="20"/>
        </w:rPr>
        <w:t>Antatt arealbehov tll bustad i Giske kommune fram til 2040</w:t>
      </w:r>
    </w:p>
    <w:p w14:paraId="43D538F4" w14:textId="77777777" w:rsidR="005D7257" w:rsidRPr="005D6AE1" w:rsidRDefault="005D7257" w:rsidP="005D7257">
      <w:pPr>
        <w:pStyle w:val="Default"/>
        <w:rPr>
          <w:rFonts w:asciiTheme="majorHAnsi" w:hAnsiTheme="majorHAnsi" w:cstheme="majorHAnsi"/>
          <w:noProof/>
          <w:lang w:val="nn-NO"/>
        </w:rPr>
      </w:pPr>
      <w:r w:rsidRPr="005D6AE1">
        <w:rPr>
          <w:rFonts w:asciiTheme="majorHAnsi" w:hAnsiTheme="majorHAnsi" w:cstheme="majorHAnsi"/>
          <w:noProof/>
          <w:lang w:val="nn-NO"/>
        </w:rPr>
        <w:t xml:space="preserve">Til saman gir dette reknestykket eit arealbehov for nye bustadar i Giske kommune på vel 150 dekar fram til 2040. Til fråtrekk kjem fortettingspotensialet i eksisterande byggeområde, og bustadar i areal regulert til sentrumsformål og andre blanda arealformål, som også vil vere til stades i denne kommunen. Det faktiske arealbehovet for bustadareal i kommuneplanen vil dermed med stor sannsynlegheit vere mindre enn 150 dekar. </w:t>
      </w:r>
    </w:p>
    <w:p w14:paraId="65F6B01F" w14:textId="77777777" w:rsidR="005D7257" w:rsidRPr="005D6AE1" w:rsidRDefault="005D7257" w:rsidP="005D7257">
      <w:pPr>
        <w:rPr>
          <w:rFonts w:asciiTheme="majorHAnsi" w:hAnsiTheme="majorHAnsi" w:cstheme="majorHAnsi"/>
          <w:sz w:val="24"/>
          <w:szCs w:val="24"/>
          <w:lang w:val="nn-NO"/>
        </w:rPr>
      </w:pPr>
      <w:r w:rsidRPr="005D6AE1">
        <w:rPr>
          <w:rFonts w:asciiTheme="majorHAnsi" w:hAnsiTheme="majorHAnsi" w:cstheme="majorHAnsi"/>
          <w:sz w:val="24"/>
          <w:szCs w:val="24"/>
          <w:lang w:val="nn-NO"/>
        </w:rPr>
        <w:t>Giske kommune er den kommunen med størst andel nye einebustadar og minst andel blokk/ bufellesskap i dag. Også i Giske må vi vente at behovet for einebustadar går ned, og leilegheiter går opp, men vi kan anta at utbygginga her samla sett kan få eit meir landleg preg. Om vi endrar fordelinga til 35% einebustadar, 45% konsentrert småhusbebyggelse og 20% blokkbebyggelse og bufellesskap, blir likevel ikkje det samla arealbehovet for bustadar større enn som følgjer: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1559"/>
        <w:gridCol w:w="2268"/>
        <w:gridCol w:w="1327"/>
      </w:tblGrid>
      <w:tr w:rsidR="005D7257" w:rsidRPr="005D6AE1" w14:paraId="1A5C4CCD" w14:textId="77777777" w:rsidTr="00C928E7">
        <w:trPr>
          <w:trHeight w:val="153"/>
        </w:trPr>
        <w:tc>
          <w:tcPr>
            <w:tcW w:w="3080" w:type="dxa"/>
          </w:tcPr>
          <w:p w14:paraId="43CF7A0A"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lastRenderedPageBreak/>
              <w:t xml:space="preserve">Bustadtype </w:t>
            </w:r>
          </w:p>
        </w:tc>
        <w:tc>
          <w:tcPr>
            <w:tcW w:w="1559" w:type="dxa"/>
          </w:tcPr>
          <w:p w14:paraId="0989B73D"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t xml:space="preserve">Prosentandel </w:t>
            </w:r>
          </w:p>
        </w:tc>
        <w:tc>
          <w:tcPr>
            <w:tcW w:w="2268" w:type="dxa"/>
          </w:tcPr>
          <w:p w14:paraId="03475E54"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t xml:space="preserve">Tal på bustadar </w:t>
            </w:r>
          </w:p>
        </w:tc>
        <w:tc>
          <w:tcPr>
            <w:tcW w:w="1327" w:type="dxa"/>
          </w:tcPr>
          <w:p w14:paraId="63FA74B6"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t xml:space="preserve">Arealbehov </w:t>
            </w:r>
          </w:p>
        </w:tc>
      </w:tr>
      <w:tr w:rsidR="005D7257" w:rsidRPr="005D6AE1" w14:paraId="3E3CC7EF" w14:textId="77777777" w:rsidTr="00C928E7">
        <w:trPr>
          <w:trHeight w:val="147"/>
        </w:trPr>
        <w:tc>
          <w:tcPr>
            <w:tcW w:w="3080" w:type="dxa"/>
          </w:tcPr>
          <w:p w14:paraId="61FB276B"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Einebustadar </w:t>
            </w:r>
          </w:p>
        </w:tc>
        <w:tc>
          <w:tcPr>
            <w:tcW w:w="1559" w:type="dxa"/>
          </w:tcPr>
          <w:p w14:paraId="7B2410A1"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35% </w:t>
            </w:r>
          </w:p>
        </w:tc>
        <w:tc>
          <w:tcPr>
            <w:tcW w:w="2268" w:type="dxa"/>
          </w:tcPr>
          <w:p w14:paraId="319EEBBF"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156 </w:t>
            </w:r>
          </w:p>
        </w:tc>
        <w:tc>
          <w:tcPr>
            <w:tcW w:w="1327" w:type="dxa"/>
          </w:tcPr>
          <w:p w14:paraId="38C6D095"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120 dekar </w:t>
            </w:r>
          </w:p>
        </w:tc>
      </w:tr>
      <w:tr w:rsidR="005D7257" w:rsidRPr="005D6AE1" w14:paraId="4ACAB628" w14:textId="77777777" w:rsidTr="00C928E7">
        <w:trPr>
          <w:trHeight w:val="147"/>
        </w:trPr>
        <w:tc>
          <w:tcPr>
            <w:tcW w:w="3080" w:type="dxa"/>
          </w:tcPr>
          <w:p w14:paraId="3CCEF391"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Konsentrert småhusbebyggelse </w:t>
            </w:r>
          </w:p>
        </w:tc>
        <w:tc>
          <w:tcPr>
            <w:tcW w:w="1559" w:type="dxa"/>
          </w:tcPr>
          <w:p w14:paraId="6A62D00C"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45% </w:t>
            </w:r>
          </w:p>
        </w:tc>
        <w:tc>
          <w:tcPr>
            <w:tcW w:w="2268" w:type="dxa"/>
          </w:tcPr>
          <w:p w14:paraId="6BD45C69"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200 </w:t>
            </w:r>
          </w:p>
        </w:tc>
        <w:tc>
          <w:tcPr>
            <w:tcW w:w="1327" w:type="dxa"/>
          </w:tcPr>
          <w:p w14:paraId="4CEA123E"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67 dekar </w:t>
            </w:r>
          </w:p>
        </w:tc>
      </w:tr>
      <w:tr w:rsidR="005D7257" w:rsidRPr="005D6AE1" w14:paraId="7CCCDB5E" w14:textId="77777777" w:rsidTr="00C928E7">
        <w:trPr>
          <w:trHeight w:val="147"/>
        </w:trPr>
        <w:tc>
          <w:tcPr>
            <w:tcW w:w="3080" w:type="dxa"/>
          </w:tcPr>
          <w:p w14:paraId="5DBAEA01"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Blokkbebyggelse og bufellesskap </w:t>
            </w:r>
          </w:p>
        </w:tc>
        <w:tc>
          <w:tcPr>
            <w:tcW w:w="1559" w:type="dxa"/>
          </w:tcPr>
          <w:p w14:paraId="66B02185"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20% </w:t>
            </w:r>
          </w:p>
        </w:tc>
        <w:tc>
          <w:tcPr>
            <w:tcW w:w="2268" w:type="dxa"/>
          </w:tcPr>
          <w:p w14:paraId="0E02E082"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89 </w:t>
            </w:r>
          </w:p>
        </w:tc>
        <w:tc>
          <w:tcPr>
            <w:tcW w:w="1327" w:type="dxa"/>
          </w:tcPr>
          <w:p w14:paraId="1F6B9200"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color w:val="000000"/>
                <w:sz w:val="20"/>
                <w:szCs w:val="20"/>
              </w:rPr>
              <w:t xml:space="preserve">13 dekar </w:t>
            </w:r>
          </w:p>
        </w:tc>
      </w:tr>
      <w:tr w:rsidR="005D7257" w:rsidRPr="005D6AE1" w14:paraId="5FA78ED2" w14:textId="77777777" w:rsidTr="00C928E7">
        <w:trPr>
          <w:trHeight w:val="153"/>
        </w:trPr>
        <w:tc>
          <w:tcPr>
            <w:tcW w:w="3080" w:type="dxa"/>
          </w:tcPr>
          <w:p w14:paraId="5A08AF64"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t xml:space="preserve">Sum </w:t>
            </w:r>
          </w:p>
        </w:tc>
        <w:tc>
          <w:tcPr>
            <w:tcW w:w="1559" w:type="dxa"/>
          </w:tcPr>
          <w:p w14:paraId="1A3D6E1D"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t xml:space="preserve">100% </w:t>
            </w:r>
          </w:p>
        </w:tc>
        <w:tc>
          <w:tcPr>
            <w:tcW w:w="2268" w:type="dxa"/>
          </w:tcPr>
          <w:p w14:paraId="41B61FC2"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t xml:space="preserve">445 </w:t>
            </w:r>
          </w:p>
        </w:tc>
        <w:tc>
          <w:tcPr>
            <w:tcW w:w="1327" w:type="dxa"/>
          </w:tcPr>
          <w:p w14:paraId="02ED2B6C" w14:textId="77777777" w:rsidR="005D7257" w:rsidRPr="002C3B3C" w:rsidRDefault="005D7257" w:rsidP="00C928E7">
            <w:pPr>
              <w:autoSpaceDE w:val="0"/>
              <w:autoSpaceDN w:val="0"/>
              <w:adjustRightInd w:val="0"/>
              <w:spacing w:after="0" w:line="240" w:lineRule="auto"/>
              <w:rPr>
                <w:rFonts w:asciiTheme="majorHAnsi" w:hAnsiTheme="majorHAnsi" w:cstheme="majorHAnsi"/>
                <w:color w:val="000000"/>
                <w:sz w:val="20"/>
                <w:szCs w:val="20"/>
              </w:rPr>
            </w:pPr>
            <w:r w:rsidRPr="002C3B3C">
              <w:rPr>
                <w:rFonts w:asciiTheme="majorHAnsi" w:hAnsiTheme="majorHAnsi" w:cstheme="majorHAnsi"/>
                <w:b/>
                <w:bCs/>
                <w:color w:val="000000"/>
                <w:sz w:val="20"/>
                <w:szCs w:val="20"/>
              </w:rPr>
              <w:t xml:space="preserve">200 dekar </w:t>
            </w:r>
          </w:p>
        </w:tc>
      </w:tr>
    </w:tbl>
    <w:p w14:paraId="7BF40304" w14:textId="45F335C4" w:rsidR="00FC6218" w:rsidRPr="00A84164" w:rsidRDefault="005D7257" w:rsidP="00CF7B01">
      <w:pPr>
        <w:rPr>
          <w:rFonts w:asciiTheme="majorHAnsi" w:hAnsiTheme="majorHAnsi" w:cstheme="majorHAnsi"/>
          <w:b/>
          <w:bCs/>
          <w:sz w:val="20"/>
          <w:szCs w:val="20"/>
        </w:rPr>
      </w:pPr>
      <w:bookmarkStart w:id="17" w:name="_Hlk127965497"/>
      <w:r w:rsidRPr="00A84164">
        <w:rPr>
          <w:rFonts w:asciiTheme="majorHAnsi" w:hAnsiTheme="majorHAnsi" w:cstheme="majorHAnsi"/>
          <w:b/>
          <w:bCs/>
          <w:sz w:val="20"/>
          <w:szCs w:val="20"/>
        </w:rPr>
        <w:t xml:space="preserve">Fig. 14: </w:t>
      </w:r>
      <w:bookmarkEnd w:id="17"/>
      <w:r w:rsidRPr="00A84164">
        <w:rPr>
          <w:rFonts w:asciiTheme="majorHAnsi" w:hAnsiTheme="majorHAnsi" w:cstheme="majorHAnsi"/>
          <w:color w:val="000000"/>
          <w:sz w:val="20"/>
          <w:szCs w:val="20"/>
        </w:rPr>
        <w:t>Antatt arealbehov tll bustad i Giske kommune fram til 2040 (alternativ fordeling mellom bustadtypar)</w:t>
      </w:r>
    </w:p>
    <w:p w14:paraId="47683FF0" w14:textId="77777777" w:rsidR="005D7257" w:rsidRPr="00796A3D" w:rsidRDefault="005D7257" w:rsidP="005D7257">
      <w:pPr>
        <w:pStyle w:val="Ingenmellomrom"/>
        <w:rPr>
          <w:rFonts w:asciiTheme="majorHAnsi" w:hAnsiTheme="majorHAnsi" w:cstheme="majorHAnsi"/>
          <w:sz w:val="24"/>
          <w:szCs w:val="24"/>
        </w:rPr>
      </w:pPr>
      <w:r w:rsidRPr="00796A3D">
        <w:rPr>
          <w:rFonts w:asciiTheme="majorHAnsi" w:hAnsiTheme="majorHAnsi" w:cstheme="majorHAnsi"/>
          <w:sz w:val="24"/>
          <w:szCs w:val="24"/>
        </w:rPr>
        <w:t>Dette er også langt lågare enn arealreserven i kommuneplanen.</w:t>
      </w:r>
    </w:p>
    <w:p w14:paraId="0569A44C" w14:textId="77777777" w:rsidR="005D7257" w:rsidRPr="00796A3D" w:rsidRDefault="005D7257" w:rsidP="005D7257">
      <w:pPr>
        <w:pStyle w:val="Ingenmellomrom"/>
        <w:rPr>
          <w:rFonts w:asciiTheme="majorHAnsi" w:hAnsiTheme="majorHAnsi" w:cstheme="majorHAnsi"/>
          <w:noProof/>
          <w:sz w:val="24"/>
          <w:szCs w:val="24"/>
          <w:lang w:val="nn-NO"/>
        </w:rPr>
      </w:pPr>
      <w:r w:rsidRPr="00796A3D">
        <w:rPr>
          <w:rFonts w:asciiTheme="majorHAnsi" w:hAnsiTheme="majorHAnsi" w:cstheme="majorHAnsi"/>
          <w:noProof/>
          <w:sz w:val="24"/>
          <w:szCs w:val="24"/>
          <w:lang w:val="nn-NO"/>
        </w:rPr>
        <w:t xml:space="preserve">Antatt reserve av effektivt bustadareal i kommuneplanen til Giske, som gjeld fram til 2030, er om lag 1336 dekar. Behovet for bustadareal i Giske fram til 2030 er anslått til ca 80 dekar, og fram til 2040 ca 150 dekar. Alternativt ca 190 dekar med ei meir spreidd utbygging. </w:t>
      </w:r>
    </w:p>
    <w:p w14:paraId="4B870FA7" w14:textId="77777777" w:rsidR="00FC6218" w:rsidRPr="00796A3D" w:rsidRDefault="00FC6218" w:rsidP="005D7257">
      <w:pPr>
        <w:pStyle w:val="Default"/>
        <w:rPr>
          <w:rFonts w:asciiTheme="majorHAnsi" w:hAnsiTheme="majorHAnsi" w:cstheme="majorHAnsi"/>
          <w:b/>
          <w:bCs/>
          <w:noProof/>
          <w:lang w:val="nn-NO"/>
        </w:rPr>
      </w:pPr>
    </w:p>
    <w:p w14:paraId="1E323455" w14:textId="6D400184" w:rsidR="005D7257" w:rsidRPr="00796A3D" w:rsidRDefault="005D7257" w:rsidP="005D7257">
      <w:pPr>
        <w:pStyle w:val="Default"/>
        <w:rPr>
          <w:rFonts w:asciiTheme="majorHAnsi" w:hAnsiTheme="majorHAnsi" w:cstheme="majorHAnsi"/>
          <w:b/>
          <w:bCs/>
          <w:noProof/>
          <w:lang w:val="nn-NO"/>
        </w:rPr>
      </w:pPr>
      <w:r w:rsidRPr="00796A3D">
        <w:rPr>
          <w:rFonts w:asciiTheme="majorHAnsi" w:hAnsiTheme="majorHAnsi" w:cstheme="majorHAnsi"/>
          <w:b/>
          <w:bCs/>
          <w:noProof/>
          <w:lang w:val="nn-NO"/>
        </w:rPr>
        <w:t xml:space="preserve">Arealreserven for bustadareal i kommuneplanen for Giske kommune er langt større enn behovet, sjølv om ein ser fram til 2040. </w:t>
      </w:r>
    </w:p>
    <w:p w14:paraId="070E6D29" w14:textId="77777777" w:rsidR="005D7257" w:rsidRPr="00796A3D" w:rsidRDefault="005D7257" w:rsidP="005D7257">
      <w:pPr>
        <w:pStyle w:val="Default"/>
        <w:rPr>
          <w:rFonts w:asciiTheme="majorHAnsi" w:hAnsiTheme="majorHAnsi" w:cstheme="majorHAnsi"/>
          <w:noProof/>
          <w:sz w:val="22"/>
          <w:szCs w:val="22"/>
          <w:lang w:val="nn-NO"/>
        </w:rPr>
      </w:pPr>
    </w:p>
    <w:p w14:paraId="29BF4D06" w14:textId="77777777" w:rsidR="00FC6218" w:rsidRPr="00796A3D" w:rsidRDefault="00FC6218" w:rsidP="005D7257">
      <w:pPr>
        <w:pStyle w:val="Default"/>
        <w:rPr>
          <w:rFonts w:asciiTheme="majorHAnsi" w:hAnsiTheme="majorHAnsi" w:cstheme="majorHAnsi"/>
          <w:noProof/>
          <w:u w:val="single"/>
          <w:lang w:val="nn-NO"/>
        </w:rPr>
      </w:pPr>
    </w:p>
    <w:p w14:paraId="404BE122" w14:textId="77777777" w:rsidR="005D7257" w:rsidRPr="00796A3D" w:rsidRDefault="005D7257" w:rsidP="005D7257">
      <w:pPr>
        <w:pStyle w:val="Default"/>
        <w:rPr>
          <w:rFonts w:asciiTheme="majorHAnsi" w:hAnsiTheme="majorHAnsi" w:cstheme="majorHAnsi"/>
          <w:noProof/>
          <w:u w:val="single"/>
          <w:lang w:val="nn-NO"/>
        </w:rPr>
      </w:pPr>
      <w:r w:rsidRPr="00796A3D">
        <w:rPr>
          <w:rFonts w:asciiTheme="majorHAnsi" w:hAnsiTheme="majorHAnsi" w:cstheme="majorHAnsi"/>
          <w:noProof/>
          <w:u w:val="single"/>
          <w:lang w:val="nn-NO"/>
        </w:rPr>
        <w:t xml:space="preserve">Arealbehov til bustad </w:t>
      </w:r>
    </w:p>
    <w:p w14:paraId="3A08AC7E" w14:textId="77777777" w:rsidR="005D7257" w:rsidRPr="00796A3D" w:rsidRDefault="005D7257" w:rsidP="005D7257">
      <w:pPr>
        <w:pStyle w:val="Default"/>
        <w:rPr>
          <w:rFonts w:asciiTheme="majorHAnsi" w:hAnsiTheme="majorHAnsi" w:cstheme="majorHAnsi"/>
          <w:noProof/>
          <w:lang w:val="nn-NO"/>
        </w:rPr>
      </w:pPr>
      <w:r w:rsidRPr="00796A3D">
        <w:rPr>
          <w:rFonts w:asciiTheme="majorHAnsi" w:hAnsiTheme="majorHAnsi" w:cstheme="majorHAnsi"/>
          <w:noProof/>
          <w:lang w:val="nn-NO"/>
        </w:rPr>
        <w:t xml:space="preserve">Analysen er utført på eit grovt nivå, og omfattar usikkerheit med omsyn til folketalsutvikling og forventa tal på personar i kvar husstand. Den gir likevel ein klar peikepinn på arealbehovet til bustadar i regionen i åra framover. Ein vil alltid ha behov for eit visst slingringsmonn i arealplanane, og må pårekne å sette av meir areal til bustad enn det nøyaktige behovet. Samtidig kan vente at ein del av arealbehovet til bustad blir dekt innanfor andre arealformål (hovudsakleg sentrumsformål). Blokkbebyggelse og fortettings-prosjekt i kommunesenter/delsenter blir typisk oppført innanfor andre arealformål enn bustad, og særleg blokkbebyggelse omfattar mange bustadar. </w:t>
      </w:r>
    </w:p>
    <w:p w14:paraId="79CE4120" w14:textId="77777777" w:rsidR="005D7257" w:rsidRPr="00796A3D" w:rsidRDefault="005D7257" w:rsidP="005D7257">
      <w:pPr>
        <w:pStyle w:val="Default"/>
        <w:rPr>
          <w:rFonts w:asciiTheme="majorHAnsi" w:hAnsiTheme="majorHAnsi" w:cstheme="majorHAnsi"/>
          <w:noProof/>
          <w:lang w:val="nn-NO"/>
        </w:rPr>
      </w:pPr>
      <w:r w:rsidRPr="00796A3D">
        <w:rPr>
          <w:rFonts w:asciiTheme="majorHAnsi" w:hAnsiTheme="majorHAnsi" w:cstheme="majorHAnsi"/>
          <w:noProof/>
          <w:lang w:val="nn-NO"/>
        </w:rPr>
        <w:t xml:space="preserve">Omfanget av bustadareal sett av i kommuneplanen er langt større enn det reelle behovet. </w:t>
      </w:r>
    </w:p>
    <w:p w14:paraId="78A56348" w14:textId="77777777" w:rsidR="005D7257" w:rsidRPr="00796A3D" w:rsidRDefault="005D7257" w:rsidP="005D7257">
      <w:pPr>
        <w:rPr>
          <w:rFonts w:asciiTheme="majorHAnsi" w:hAnsiTheme="majorHAnsi" w:cstheme="majorHAnsi"/>
          <w:sz w:val="24"/>
          <w:szCs w:val="24"/>
          <w:lang w:val="nn-NO"/>
        </w:rPr>
      </w:pPr>
      <w:r w:rsidRPr="00796A3D">
        <w:rPr>
          <w:rFonts w:asciiTheme="majorHAnsi" w:hAnsiTheme="majorHAnsi" w:cstheme="majorHAnsi"/>
          <w:sz w:val="24"/>
          <w:szCs w:val="24"/>
          <w:lang w:val="nn-NO"/>
        </w:rPr>
        <w:t>Kommuneplanens arealdel er utarbeidd for ein 10-12-års periode. Omfanget av bustadareal bør vurderast på nytt i samband med neste revisjon av kommuneplanen sin arealdel.</w:t>
      </w:r>
    </w:p>
    <w:p w14:paraId="7BDEA854" w14:textId="77777777" w:rsidR="005D7257" w:rsidRPr="00796A3D" w:rsidRDefault="005D7257" w:rsidP="005D7257">
      <w:pPr>
        <w:rPr>
          <w:rFonts w:asciiTheme="majorHAnsi" w:hAnsiTheme="majorHAnsi" w:cstheme="majorHAnsi"/>
          <w:b/>
          <w:bCs/>
          <w:sz w:val="24"/>
          <w:szCs w:val="24"/>
          <w:lang w:val="nn-NO"/>
        </w:rPr>
      </w:pPr>
    </w:p>
    <w:p w14:paraId="27ECA35E" w14:textId="72BEC1C9" w:rsidR="005D7257" w:rsidRPr="008E6C3E" w:rsidRDefault="005D7257" w:rsidP="005D7257">
      <w:pPr>
        <w:pStyle w:val="Overskrift2"/>
        <w:rPr>
          <w:sz w:val="28"/>
          <w:szCs w:val="28"/>
          <w:lang w:val="nn-NO"/>
        </w:rPr>
      </w:pPr>
      <w:bookmarkStart w:id="18" w:name="_Toc134015686"/>
      <w:r w:rsidRPr="008E6C3E">
        <w:rPr>
          <w:sz w:val="28"/>
          <w:szCs w:val="28"/>
          <w:lang w:val="nn-NO"/>
        </w:rPr>
        <w:t xml:space="preserve">Sentrum- og </w:t>
      </w:r>
      <w:r w:rsidR="00ED76CE">
        <w:rPr>
          <w:sz w:val="28"/>
          <w:szCs w:val="28"/>
          <w:lang w:val="nn-NO"/>
        </w:rPr>
        <w:t>lokal</w:t>
      </w:r>
      <w:r w:rsidRPr="008E6C3E">
        <w:rPr>
          <w:sz w:val="28"/>
          <w:szCs w:val="28"/>
          <w:lang w:val="nn-NO"/>
        </w:rPr>
        <w:t>senterutvikling</w:t>
      </w:r>
      <w:bookmarkEnd w:id="18"/>
    </w:p>
    <w:p w14:paraId="3C440293" w14:textId="6246751F" w:rsidR="005D7257" w:rsidRPr="0096222D" w:rsidRDefault="005D7257" w:rsidP="005D7257">
      <w:pPr>
        <w:rPr>
          <w:rFonts w:asciiTheme="majorHAnsi" w:hAnsiTheme="majorHAnsi" w:cstheme="majorHAnsi"/>
          <w:sz w:val="24"/>
          <w:szCs w:val="24"/>
          <w:lang w:val="nn-NO"/>
        </w:rPr>
      </w:pPr>
      <w:r w:rsidRPr="0096222D">
        <w:rPr>
          <w:rFonts w:asciiTheme="majorHAnsi" w:hAnsiTheme="majorHAnsi" w:cstheme="majorHAnsi"/>
          <w:sz w:val="24"/>
          <w:szCs w:val="24"/>
          <w:lang w:val="nn-NO"/>
        </w:rPr>
        <w:t>Hovudtrekka frå tidlegare senterstruktur vidareførast jf. gjeldande arealplan for detaljert avgrensing og formål. Samtidig skal det takast høgde for utvikling som har skjedd over tid. Over 80 % av innbyggarane i kommunen bur i tettstad (def. som område der det bur minst 200 personar og der det ikkje er meir enn 50 m mellom husa).  Halvparten av innbyggarane i kommunen bur på Valderøya (4277 i 2020). Veksten i folketalet har vore på 26 % sidan 2010. Det er fem grunnkrinsar på øya med nær samanhengande bustadareal</w:t>
      </w:r>
      <w:r w:rsidR="00ED76CE">
        <w:rPr>
          <w:rFonts w:asciiTheme="majorHAnsi" w:hAnsiTheme="majorHAnsi" w:cstheme="majorHAnsi"/>
          <w:sz w:val="24"/>
          <w:szCs w:val="24"/>
          <w:lang w:val="nn-NO"/>
        </w:rPr>
        <w:t xml:space="preserve">. </w:t>
      </w:r>
    </w:p>
    <w:p w14:paraId="37C7430B" w14:textId="3CF8523E" w:rsidR="0041344A" w:rsidRDefault="0041344A" w:rsidP="005D7257">
      <w:pPr>
        <w:pStyle w:val="Ingenmellomrom"/>
        <w:rPr>
          <w:rFonts w:asciiTheme="majorHAnsi" w:hAnsiTheme="majorHAnsi" w:cstheme="majorHAnsi"/>
          <w:noProof/>
          <w:sz w:val="24"/>
          <w:szCs w:val="24"/>
          <w:u w:val="single"/>
          <w:lang w:val="nn-NO"/>
        </w:rPr>
      </w:pPr>
    </w:p>
    <w:p w14:paraId="1D77F961" w14:textId="4408074B" w:rsidR="00D01267" w:rsidRDefault="00731202" w:rsidP="005D7257">
      <w:pPr>
        <w:pStyle w:val="Ingenmellomrom"/>
        <w:rPr>
          <w:rFonts w:asciiTheme="majorHAnsi" w:hAnsiTheme="majorHAnsi" w:cstheme="majorHAnsi"/>
          <w:noProof/>
          <w:sz w:val="24"/>
          <w:szCs w:val="24"/>
          <w:u w:val="single"/>
          <w:lang w:val="nn-NO"/>
        </w:rPr>
      </w:pPr>
      <w:r w:rsidRPr="00060B29">
        <w:rPr>
          <w:rFonts w:asciiTheme="majorHAnsi" w:hAnsiTheme="majorHAnsi" w:cstheme="majorHAnsi"/>
          <w:sz w:val="24"/>
          <w:szCs w:val="24"/>
          <w:lang w:val="nn-NO"/>
        </w:rPr>
        <w:t>Definisjon av sentrum (SSB), områdesenter og lokalsenter (PAKT) ligg vedlagt i kunnskapsgrunnlaget.</w:t>
      </w:r>
    </w:p>
    <w:p w14:paraId="70A0FEF0" w14:textId="6B613838" w:rsidR="00D01267" w:rsidRDefault="00D01267" w:rsidP="005D7257">
      <w:pPr>
        <w:pStyle w:val="Ingenmellomrom"/>
        <w:rPr>
          <w:rFonts w:asciiTheme="majorHAnsi" w:hAnsiTheme="majorHAnsi" w:cstheme="majorHAnsi"/>
          <w:noProof/>
          <w:sz w:val="24"/>
          <w:szCs w:val="24"/>
          <w:u w:val="single"/>
          <w:lang w:val="nn-NO"/>
        </w:rPr>
      </w:pPr>
    </w:p>
    <w:p w14:paraId="0BB6A014" w14:textId="7827C9BF" w:rsidR="00D01267" w:rsidRDefault="00D01267" w:rsidP="005D7257">
      <w:pPr>
        <w:pStyle w:val="Ingenmellomrom"/>
        <w:rPr>
          <w:rFonts w:asciiTheme="majorHAnsi" w:hAnsiTheme="majorHAnsi" w:cstheme="majorHAnsi"/>
          <w:noProof/>
          <w:sz w:val="24"/>
          <w:szCs w:val="24"/>
          <w:u w:val="single"/>
          <w:lang w:val="nn-NO"/>
        </w:rPr>
      </w:pPr>
    </w:p>
    <w:p w14:paraId="2973A437" w14:textId="546FA753" w:rsidR="00D01267" w:rsidRDefault="00D01267" w:rsidP="005D7257">
      <w:pPr>
        <w:pStyle w:val="Ingenmellomrom"/>
        <w:rPr>
          <w:rFonts w:asciiTheme="majorHAnsi" w:hAnsiTheme="majorHAnsi" w:cstheme="majorHAnsi"/>
          <w:noProof/>
          <w:sz w:val="24"/>
          <w:szCs w:val="24"/>
          <w:u w:val="single"/>
          <w:lang w:val="nn-NO"/>
        </w:rPr>
      </w:pPr>
    </w:p>
    <w:p w14:paraId="5A72F0B8" w14:textId="030CAAB5" w:rsidR="00D01267" w:rsidRDefault="00D01267" w:rsidP="005D7257">
      <w:pPr>
        <w:pStyle w:val="Ingenmellomrom"/>
        <w:rPr>
          <w:rFonts w:asciiTheme="majorHAnsi" w:hAnsiTheme="majorHAnsi" w:cstheme="majorHAnsi"/>
          <w:noProof/>
          <w:sz w:val="24"/>
          <w:szCs w:val="24"/>
          <w:u w:val="single"/>
          <w:lang w:val="nn-NO"/>
        </w:rPr>
      </w:pPr>
    </w:p>
    <w:p w14:paraId="17FD88CB" w14:textId="77777777" w:rsidR="00731202" w:rsidRDefault="00731202" w:rsidP="005D7257">
      <w:pPr>
        <w:pStyle w:val="Ingenmellomrom"/>
        <w:rPr>
          <w:rFonts w:asciiTheme="majorHAnsi" w:hAnsiTheme="majorHAnsi" w:cstheme="majorHAnsi"/>
          <w:noProof/>
          <w:sz w:val="24"/>
          <w:szCs w:val="24"/>
          <w:u w:val="single"/>
          <w:lang w:val="nn-NO"/>
        </w:rPr>
      </w:pPr>
    </w:p>
    <w:p w14:paraId="6ACADA89" w14:textId="77777777" w:rsidR="00D01267" w:rsidRDefault="00D01267" w:rsidP="005D7257">
      <w:pPr>
        <w:pStyle w:val="Ingenmellomrom"/>
        <w:rPr>
          <w:rFonts w:asciiTheme="majorHAnsi" w:hAnsiTheme="majorHAnsi" w:cstheme="majorHAnsi"/>
          <w:noProof/>
          <w:sz w:val="24"/>
          <w:szCs w:val="24"/>
          <w:u w:val="single"/>
          <w:lang w:val="nn-NO"/>
        </w:rPr>
      </w:pPr>
    </w:p>
    <w:p w14:paraId="49DFC914" w14:textId="5616DE97" w:rsidR="00FC6218" w:rsidRPr="0096222D" w:rsidRDefault="00FC6218" w:rsidP="005D7257">
      <w:pPr>
        <w:pStyle w:val="Ingenmellomrom"/>
        <w:rPr>
          <w:rFonts w:asciiTheme="majorHAnsi" w:hAnsiTheme="majorHAnsi" w:cstheme="majorHAnsi"/>
          <w:noProof/>
          <w:sz w:val="24"/>
          <w:szCs w:val="24"/>
          <w:u w:val="single"/>
          <w:lang w:val="nn-NO"/>
        </w:rPr>
      </w:pPr>
    </w:p>
    <w:tbl>
      <w:tblPr>
        <w:tblStyle w:val="Tabellrutenett"/>
        <w:tblW w:w="8785" w:type="dxa"/>
        <w:tblLook w:val="04A0" w:firstRow="1" w:lastRow="0" w:firstColumn="1" w:lastColumn="0" w:noHBand="0" w:noVBand="1"/>
      </w:tblPr>
      <w:tblGrid>
        <w:gridCol w:w="2004"/>
        <w:gridCol w:w="2001"/>
        <w:gridCol w:w="1688"/>
        <w:gridCol w:w="1782"/>
        <w:gridCol w:w="1310"/>
      </w:tblGrid>
      <w:tr w:rsidR="00215023" w:rsidRPr="00695F71" w14:paraId="7B504968" w14:textId="77777777" w:rsidTr="00D635E7">
        <w:trPr>
          <w:trHeight w:val="331"/>
        </w:trPr>
        <w:tc>
          <w:tcPr>
            <w:tcW w:w="2004" w:type="dxa"/>
            <w:tcBorders>
              <w:bottom w:val="single" w:sz="4" w:space="0" w:color="auto"/>
            </w:tcBorders>
          </w:tcPr>
          <w:p w14:paraId="40AF165A" w14:textId="77777777" w:rsidR="00215023" w:rsidRPr="00695F71" w:rsidRDefault="00215023" w:rsidP="00215023">
            <w:pPr>
              <w:pStyle w:val="Ingenmellomrom"/>
              <w:rPr>
                <w:rFonts w:ascii="Calibri Light" w:hAnsi="Calibri Light" w:cs="Calibri Light"/>
                <w:noProof/>
                <w:sz w:val="16"/>
                <w:szCs w:val="16"/>
                <w:u w:val="single"/>
                <w:lang w:val="nn-NO"/>
              </w:rPr>
            </w:pPr>
          </w:p>
        </w:tc>
        <w:tc>
          <w:tcPr>
            <w:tcW w:w="2001" w:type="dxa"/>
          </w:tcPr>
          <w:p w14:paraId="17F95E0E" w14:textId="733FF27F" w:rsidR="00215023" w:rsidRPr="00731202" w:rsidRDefault="00215023" w:rsidP="00215023">
            <w:pPr>
              <w:pStyle w:val="Ingenmellomrom"/>
              <w:rPr>
                <w:rFonts w:ascii="Calibri Light" w:hAnsi="Calibri Light" w:cs="Calibri Light"/>
                <w:b/>
                <w:bCs/>
                <w:noProof/>
                <w:color w:val="8EAADB" w:themeColor="accent1" w:themeTint="99"/>
                <w:sz w:val="24"/>
                <w:szCs w:val="24"/>
                <w:u w:val="single"/>
                <w:lang w:val="nn-NO"/>
              </w:rPr>
            </w:pPr>
            <w:r w:rsidRPr="00731202">
              <w:rPr>
                <w:b/>
                <w:bCs/>
                <w:color w:val="8EAADB" w:themeColor="accent1" w:themeTint="99"/>
                <w:sz w:val="24"/>
                <w:szCs w:val="24"/>
              </w:rPr>
              <w:t>Valderhaugstrand</w:t>
            </w:r>
          </w:p>
        </w:tc>
        <w:tc>
          <w:tcPr>
            <w:tcW w:w="1688" w:type="dxa"/>
          </w:tcPr>
          <w:p w14:paraId="5499ED04" w14:textId="62C7597D" w:rsidR="00215023" w:rsidRPr="00731202" w:rsidRDefault="00215023" w:rsidP="00215023">
            <w:pPr>
              <w:pStyle w:val="Ingenmellomrom"/>
              <w:rPr>
                <w:rFonts w:ascii="Calibri Light" w:hAnsi="Calibri Light" w:cs="Calibri Light"/>
                <w:b/>
                <w:bCs/>
                <w:noProof/>
                <w:color w:val="8EAADB" w:themeColor="accent1" w:themeTint="99"/>
                <w:sz w:val="24"/>
                <w:szCs w:val="24"/>
                <w:u w:val="single"/>
                <w:lang w:val="nn-NO"/>
              </w:rPr>
            </w:pPr>
            <w:r w:rsidRPr="00731202">
              <w:rPr>
                <w:b/>
                <w:bCs/>
                <w:color w:val="8EAADB" w:themeColor="accent1" w:themeTint="99"/>
                <w:sz w:val="24"/>
                <w:szCs w:val="24"/>
              </w:rPr>
              <w:t>Ytterland</w:t>
            </w:r>
          </w:p>
        </w:tc>
        <w:tc>
          <w:tcPr>
            <w:tcW w:w="1782" w:type="dxa"/>
          </w:tcPr>
          <w:p w14:paraId="3026998E" w14:textId="7A3A8435" w:rsidR="00215023" w:rsidRPr="00731202" w:rsidRDefault="00D650E9" w:rsidP="00215023">
            <w:pPr>
              <w:pStyle w:val="Ingenmellomrom"/>
              <w:rPr>
                <w:rFonts w:ascii="Calibri Light" w:hAnsi="Calibri Light" w:cs="Calibri Light"/>
                <w:b/>
                <w:bCs/>
                <w:noProof/>
                <w:color w:val="8EAADB" w:themeColor="accent1" w:themeTint="99"/>
                <w:sz w:val="24"/>
                <w:szCs w:val="24"/>
                <w:u w:val="single"/>
                <w:lang w:val="nn-NO"/>
              </w:rPr>
            </w:pPr>
            <w:r w:rsidRPr="00731202">
              <w:rPr>
                <w:b/>
                <w:bCs/>
                <w:color w:val="8EAADB" w:themeColor="accent1" w:themeTint="99"/>
                <w:sz w:val="24"/>
                <w:szCs w:val="24"/>
              </w:rPr>
              <w:t>Sætra</w:t>
            </w:r>
          </w:p>
        </w:tc>
        <w:tc>
          <w:tcPr>
            <w:tcW w:w="1310" w:type="dxa"/>
          </w:tcPr>
          <w:p w14:paraId="53DDB407" w14:textId="61D7A4EC" w:rsidR="00215023" w:rsidRPr="00731202" w:rsidRDefault="00215023" w:rsidP="00215023">
            <w:pPr>
              <w:pStyle w:val="Ingenmellomrom"/>
              <w:rPr>
                <w:rFonts w:ascii="Calibri Light" w:hAnsi="Calibri Light" w:cs="Calibri Light"/>
                <w:b/>
                <w:bCs/>
                <w:noProof/>
                <w:color w:val="8EAADB" w:themeColor="accent1" w:themeTint="99"/>
                <w:sz w:val="24"/>
                <w:szCs w:val="24"/>
                <w:u w:val="single"/>
                <w:lang w:val="nn-NO"/>
              </w:rPr>
            </w:pPr>
            <w:r w:rsidRPr="00731202">
              <w:rPr>
                <w:b/>
                <w:bCs/>
                <w:color w:val="8EAADB" w:themeColor="accent1" w:themeTint="99"/>
                <w:sz w:val="24"/>
                <w:szCs w:val="24"/>
              </w:rPr>
              <w:t>Roald</w:t>
            </w:r>
          </w:p>
        </w:tc>
      </w:tr>
      <w:tr w:rsidR="00215023" w:rsidRPr="00695F71" w14:paraId="7697012D" w14:textId="77777777" w:rsidTr="00D635E7">
        <w:trPr>
          <w:trHeight w:val="331"/>
        </w:trPr>
        <w:tc>
          <w:tcPr>
            <w:tcW w:w="2004" w:type="dxa"/>
            <w:tcBorders>
              <w:bottom w:val="single" w:sz="4" w:space="0" w:color="auto"/>
            </w:tcBorders>
          </w:tcPr>
          <w:p w14:paraId="521D04F4" w14:textId="0CD2967A" w:rsidR="00215023" w:rsidRPr="00BB2ABD" w:rsidRDefault="00215023" w:rsidP="00D650E9">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Kommuneplanen</w:t>
            </w:r>
          </w:p>
        </w:tc>
        <w:tc>
          <w:tcPr>
            <w:tcW w:w="2001" w:type="dxa"/>
          </w:tcPr>
          <w:p w14:paraId="3E53ED51" w14:textId="0E509520" w:rsidR="00215023" w:rsidRPr="00D650E9" w:rsidRDefault="00215023" w:rsidP="00215023">
            <w:pPr>
              <w:pStyle w:val="Ingenmellomrom"/>
              <w:rPr>
                <w:rFonts w:ascii="Calibri Light" w:hAnsi="Calibri Light" w:cs="Calibri Light"/>
                <w:noProof/>
                <w:sz w:val="18"/>
                <w:szCs w:val="18"/>
                <w:u w:val="single"/>
                <w:lang w:val="nn-NO"/>
              </w:rPr>
            </w:pPr>
            <w:r w:rsidRPr="00D650E9">
              <w:rPr>
                <w:sz w:val="18"/>
                <w:szCs w:val="18"/>
              </w:rPr>
              <w:t>Kommunesenter</w:t>
            </w:r>
          </w:p>
        </w:tc>
        <w:tc>
          <w:tcPr>
            <w:tcW w:w="1688" w:type="dxa"/>
          </w:tcPr>
          <w:p w14:paraId="6C1B9BFF" w14:textId="59DED6D0" w:rsidR="00D95B50" w:rsidRPr="00930D18" w:rsidRDefault="00D95B50" w:rsidP="00215023">
            <w:pPr>
              <w:pStyle w:val="Ingenmellomrom"/>
              <w:rPr>
                <w:sz w:val="18"/>
                <w:szCs w:val="18"/>
              </w:rPr>
            </w:pPr>
            <w:r w:rsidRPr="00930D18">
              <w:rPr>
                <w:sz w:val="18"/>
                <w:szCs w:val="18"/>
              </w:rPr>
              <w:t>Funksjonssenter</w:t>
            </w:r>
          </w:p>
          <w:p w14:paraId="34C40CC0" w14:textId="388AA936" w:rsidR="00215023" w:rsidRPr="00930D18" w:rsidRDefault="00D95B50" w:rsidP="00215023">
            <w:pPr>
              <w:pStyle w:val="Ingenmellomrom"/>
              <w:rPr>
                <w:rFonts w:ascii="Calibri Light" w:hAnsi="Calibri Light" w:cs="Calibri Light"/>
                <w:noProof/>
                <w:sz w:val="18"/>
                <w:szCs w:val="18"/>
                <w:u w:val="single"/>
                <w:lang w:val="nn-NO"/>
              </w:rPr>
            </w:pPr>
            <w:r w:rsidRPr="00930D18">
              <w:rPr>
                <w:sz w:val="18"/>
                <w:szCs w:val="18"/>
              </w:rPr>
              <w:t>k</w:t>
            </w:r>
            <w:r w:rsidR="00EF7112" w:rsidRPr="00930D18">
              <w:rPr>
                <w:sz w:val="18"/>
                <w:szCs w:val="18"/>
              </w:rPr>
              <w:t>ollektivknutepunkt</w:t>
            </w:r>
          </w:p>
        </w:tc>
        <w:tc>
          <w:tcPr>
            <w:tcW w:w="1782" w:type="dxa"/>
          </w:tcPr>
          <w:p w14:paraId="6029F0CC" w14:textId="65469927" w:rsidR="00215023" w:rsidRPr="00930D18" w:rsidRDefault="00D95B50" w:rsidP="00215023">
            <w:pPr>
              <w:pStyle w:val="Ingenmellomrom"/>
              <w:rPr>
                <w:rFonts w:ascii="Calibri Light" w:hAnsi="Calibri Light" w:cs="Calibri Light"/>
                <w:noProof/>
                <w:sz w:val="18"/>
                <w:szCs w:val="18"/>
                <w:u w:val="single"/>
                <w:lang w:val="nn-NO"/>
              </w:rPr>
            </w:pPr>
            <w:r w:rsidRPr="00930D18">
              <w:rPr>
                <w:sz w:val="18"/>
                <w:szCs w:val="18"/>
              </w:rPr>
              <w:t>Funksjonssenter h</w:t>
            </w:r>
            <w:r w:rsidR="00D650E9" w:rsidRPr="00930D18">
              <w:rPr>
                <w:sz w:val="18"/>
                <w:szCs w:val="18"/>
              </w:rPr>
              <w:t>andel</w:t>
            </w:r>
            <w:r w:rsidR="00731202" w:rsidRPr="00930D18">
              <w:rPr>
                <w:sz w:val="18"/>
                <w:szCs w:val="18"/>
              </w:rPr>
              <w:t>-</w:t>
            </w:r>
            <w:r w:rsidR="00D650E9" w:rsidRPr="00930D18">
              <w:rPr>
                <w:sz w:val="18"/>
                <w:szCs w:val="18"/>
              </w:rPr>
              <w:t xml:space="preserve"> og næring</w:t>
            </w:r>
          </w:p>
        </w:tc>
        <w:tc>
          <w:tcPr>
            <w:tcW w:w="1310" w:type="dxa"/>
          </w:tcPr>
          <w:p w14:paraId="4407B426" w14:textId="5711C3E6" w:rsidR="00215023" w:rsidRPr="00D650E9" w:rsidRDefault="00D650E9" w:rsidP="00215023">
            <w:pPr>
              <w:pStyle w:val="Ingenmellomrom"/>
              <w:rPr>
                <w:rFonts w:ascii="Calibri Light" w:hAnsi="Calibri Light" w:cs="Calibri Light"/>
                <w:noProof/>
                <w:sz w:val="18"/>
                <w:szCs w:val="18"/>
                <w:u w:val="single"/>
                <w:lang w:val="nn-NO"/>
              </w:rPr>
            </w:pPr>
            <w:r w:rsidRPr="00D650E9">
              <w:rPr>
                <w:sz w:val="18"/>
                <w:szCs w:val="18"/>
              </w:rPr>
              <w:t>Lokalsenter</w:t>
            </w:r>
          </w:p>
        </w:tc>
      </w:tr>
      <w:tr w:rsidR="00215023" w:rsidRPr="00695F71" w14:paraId="60F72380" w14:textId="77777777" w:rsidTr="00D635E7">
        <w:trPr>
          <w:trHeight w:val="346"/>
        </w:trPr>
        <w:tc>
          <w:tcPr>
            <w:tcW w:w="2004" w:type="dxa"/>
            <w:tcBorders>
              <w:top w:val="single" w:sz="4" w:space="0" w:color="auto"/>
            </w:tcBorders>
          </w:tcPr>
          <w:p w14:paraId="1A15005B" w14:textId="5CDE2712" w:rsidR="00215023" w:rsidRPr="00BB2ABD" w:rsidRDefault="00D650E9"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Pakt</w:t>
            </w:r>
          </w:p>
        </w:tc>
        <w:tc>
          <w:tcPr>
            <w:tcW w:w="2001" w:type="dxa"/>
          </w:tcPr>
          <w:p w14:paraId="32BB50D7" w14:textId="7BE0DB5B" w:rsidR="00215023" w:rsidRPr="00D650E9" w:rsidRDefault="00D650E9" w:rsidP="00215023">
            <w:pPr>
              <w:pStyle w:val="Ingenmellomrom"/>
              <w:rPr>
                <w:rFonts w:ascii="Calibri Light" w:hAnsi="Calibri Light" w:cs="Calibri Light"/>
                <w:noProof/>
                <w:sz w:val="18"/>
                <w:szCs w:val="18"/>
                <w:u w:val="single"/>
                <w:lang w:val="nn-NO"/>
              </w:rPr>
            </w:pPr>
            <w:r w:rsidRPr="00D650E9">
              <w:rPr>
                <w:sz w:val="18"/>
                <w:szCs w:val="18"/>
              </w:rPr>
              <w:t>Områdesenter</w:t>
            </w:r>
          </w:p>
        </w:tc>
        <w:tc>
          <w:tcPr>
            <w:tcW w:w="1688" w:type="dxa"/>
          </w:tcPr>
          <w:p w14:paraId="57192145" w14:textId="0C32B837" w:rsidR="00215023" w:rsidRPr="00D650E9" w:rsidRDefault="00D650E9" w:rsidP="00215023">
            <w:pPr>
              <w:pStyle w:val="Ingenmellomrom"/>
              <w:rPr>
                <w:rFonts w:ascii="Calibri Light" w:hAnsi="Calibri Light" w:cs="Calibri Light"/>
                <w:noProof/>
                <w:sz w:val="18"/>
                <w:szCs w:val="18"/>
                <w:u w:val="single"/>
                <w:lang w:val="nn-NO"/>
              </w:rPr>
            </w:pPr>
            <w:r w:rsidRPr="00D650E9">
              <w:rPr>
                <w:sz w:val="18"/>
                <w:szCs w:val="18"/>
              </w:rPr>
              <w:t>Lokalsenter</w:t>
            </w:r>
          </w:p>
        </w:tc>
        <w:tc>
          <w:tcPr>
            <w:tcW w:w="1782" w:type="dxa"/>
          </w:tcPr>
          <w:p w14:paraId="7A1E33BF" w14:textId="14AAE0F7" w:rsidR="00215023" w:rsidRPr="00D650E9" w:rsidRDefault="00D650E9" w:rsidP="00215023">
            <w:pPr>
              <w:pStyle w:val="Ingenmellomrom"/>
              <w:rPr>
                <w:rFonts w:ascii="Calibri Light" w:hAnsi="Calibri Light" w:cs="Calibri Light"/>
                <w:noProof/>
                <w:sz w:val="18"/>
                <w:szCs w:val="18"/>
                <w:u w:val="single"/>
                <w:lang w:val="nn-NO"/>
              </w:rPr>
            </w:pPr>
            <w:r w:rsidRPr="00D650E9">
              <w:rPr>
                <w:sz w:val="18"/>
                <w:szCs w:val="18"/>
              </w:rPr>
              <w:t>Områdesenter</w:t>
            </w:r>
          </w:p>
        </w:tc>
        <w:tc>
          <w:tcPr>
            <w:tcW w:w="1310" w:type="dxa"/>
          </w:tcPr>
          <w:p w14:paraId="73B424DD" w14:textId="0D47F359" w:rsidR="00215023" w:rsidRPr="00D650E9" w:rsidRDefault="00D650E9" w:rsidP="00215023">
            <w:pPr>
              <w:pStyle w:val="Ingenmellomrom"/>
              <w:rPr>
                <w:rFonts w:ascii="Calibri Light" w:hAnsi="Calibri Light" w:cs="Calibri Light"/>
                <w:noProof/>
                <w:sz w:val="18"/>
                <w:szCs w:val="18"/>
                <w:u w:val="single"/>
                <w:lang w:val="nn-NO"/>
              </w:rPr>
            </w:pPr>
            <w:r w:rsidRPr="00D650E9">
              <w:rPr>
                <w:sz w:val="18"/>
                <w:szCs w:val="18"/>
              </w:rPr>
              <w:t>Lokalsenter</w:t>
            </w:r>
          </w:p>
        </w:tc>
      </w:tr>
      <w:tr w:rsidR="00D650E9" w:rsidRPr="00695F71" w14:paraId="6264145B" w14:textId="77777777" w:rsidTr="00D635E7">
        <w:trPr>
          <w:trHeight w:val="331"/>
        </w:trPr>
        <w:tc>
          <w:tcPr>
            <w:tcW w:w="2004" w:type="dxa"/>
          </w:tcPr>
          <w:p w14:paraId="0419D107" w14:textId="4C3452AA" w:rsidR="00215023" w:rsidRPr="00BB2ABD" w:rsidRDefault="00D650E9"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Fylkesstrategi</w:t>
            </w:r>
          </w:p>
        </w:tc>
        <w:tc>
          <w:tcPr>
            <w:tcW w:w="2001" w:type="dxa"/>
          </w:tcPr>
          <w:p w14:paraId="6D749FC1" w14:textId="7CAA8E7F" w:rsidR="00215023" w:rsidRPr="00FF21BC" w:rsidRDefault="00FF21BC" w:rsidP="00215023">
            <w:pPr>
              <w:pStyle w:val="Ingenmellomrom"/>
              <w:rPr>
                <w:rFonts w:ascii="Calibri Light" w:hAnsi="Calibri Light" w:cs="Calibri Light"/>
                <w:noProof/>
                <w:sz w:val="18"/>
                <w:szCs w:val="18"/>
                <w:u w:val="single"/>
                <w:lang w:val="nn-NO"/>
              </w:rPr>
            </w:pPr>
            <w:r w:rsidRPr="00FF21BC">
              <w:rPr>
                <w:sz w:val="18"/>
                <w:szCs w:val="18"/>
              </w:rPr>
              <w:t>Kommune/adm.senter</w:t>
            </w:r>
          </w:p>
        </w:tc>
        <w:tc>
          <w:tcPr>
            <w:tcW w:w="1688" w:type="dxa"/>
          </w:tcPr>
          <w:p w14:paraId="2E21A161" w14:textId="6B8290EC" w:rsidR="00215023" w:rsidRPr="00DE50FA" w:rsidRDefault="00DE50FA" w:rsidP="00DE50FA">
            <w:pPr>
              <w:pStyle w:val="Ingenmellomrom"/>
              <w:jc w:val="center"/>
              <w:rPr>
                <w:rFonts w:ascii="Calibri Light" w:hAnsi="Calibri Light" w:cs="Calibri Light"/>
                <w:noProof/>
                <w:sz w:val="18"/>
                <w:szCs w:val="18"/>
                <w:u w:val="single"/>
                <w:lang w:val="nn-NO"/>
              </w:rPr>
            </w:pPr>
            <w:r w:rsidRPr="00DE50FA">
              <w:rPr>
                <w:sz w:val="18"/>
                <w:szCs w:val="18"/>
              </w:rPr>
              <w:t>-</w:t>
            </w:r>
          </w:p>
        </w:tc>
        <w:tc>
          <w:tcPr>
            <w:tcW w:w="1782" w:type="dxa"/>
          </w:tcPr>
          <w:p w14:paraId="5B38E03A" w14:textId="6AFB6C4A" w:rsidR="00215023" w:rsidRPr="00DE50FA" w:rsidRDefault="00DE50FA" w:rsidP="00DE50FA">
            <w:pPr>
              <w:pStyle w:val="Ingenmellomrom"/>
              <w:jc w:val="center"/>
              <w:rPr>
                <w:rFonts w:ascii="Calibri Light" w:hAnsi="Calibri Light" w:cs="Calibri Light"/>
                <w:noProof/>
                <w:sz w:val="18"/>
                <w:szCs w:val="18"/>
                <w:u w:val="single"/>
                <w:lang w:val="nn-NO"/>
              </w:rPr>
            </w:pPr>
            <w:r w:rsidRPr="00DE50FA">
              <w:rPr>
                <w:sz w:val="18"/>
                <w:szCs w:val="18"/>
              </w:rPr>
              <w:t>-</w:t>
            </w:r>
          </w:p>
        </w:tc>
        <w:tc>
          <w:tcPr>
            <w:tcW w:w="1310" w:type="dxa"/>
          </w:tcPr>
          <w:p w14:paraId="2FFEF0AE" w14:textId="24742C8C" w:rsidR="00215023" w:rsidRPr="00DE50FA" w:rsidRDefault="00DE50FA" w:rsidP="00DE50FA">
            <w:pPr>
              <w:pStyle w:val="Ingenmellomrom"/>
              <w:jc w:val="center"/>
              <w:rPr>
                <w:rFonts w:ascii="Calibri Light" w:hAnsi="Calibri Light" w:cs="Calibri Light"/>
                <w:noProof/>
                <w:sz w:val="18"/>
                <w:szCs w:val="18"/>
                <w:u w:val="single"/>
                <w:lang w:val="nn-NO"/>
              </w:rPr>
            </w:pPr>
            <w:r w:rsidRPr="00DE50FA">
              <w:rPr>
                <w:sz w:val="18"/>
                <w:szCs w:val="18"/>
              </w:rPr>
              <w:t>-</w:t>
            </w:r>
          </w:p>
        </w:tc>
      </w:tr>
      <w:tr w:rsidR="00D650E9" w:rsidRPr="00695F71" w14:paraId="4229BA08" w14:textId="77777777" w:rsidTr="00D635E7">
        <w:trPr>
          <w:trHeight w:val="331"/>
        </w:trPr>
        <w:tc>
          <w:tcPr>
            <w:tcW w:w="2004" w:type="dxa"/>
          </w:tcPr>
          <w:p w14:paraId="69833764" w14:textId="3C833065" w:rsidR="00215023" w:rsidRPr="00BB2ABD" w:rsidRDefault="00D650E9"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Detaljhandel maks. m2</w:t>
            </w:r>
          </w:p>
        </w:tc>
        <w:tc>
          <w:tcPr>
            <w:tcW w:w="2001" w:type="dxa"/>
          </w:tcPr>
          <w:p w14:paraId="11CB5C87" w14:textId="77777777" w:rsidR="00215023" w:rsidRPr="00B06B3E" w:rsidRDefault="00FF21BC" w:rsidP="00FF21BC">
            <w:pPr>
              <w:pStyle w:val="Ingenmellomrom"/>
              <w:jc w:val="center"/>
              <w:rPr>
                <w:sz w:val="18"/>
                <w:szCs w:val="18"/>
              </w:rPr>
            </w:pPr>
            <w:r w:rsidRPr="00B06B3E">
              <w:rPr>
                <w:sz w:val="18"/>
                <w:szCs w:val="18"/>
              </w:rPr>
              <w:t>3000</w:t>
            </w:r>
          </w:p>
          <w:p w14:paraId="69F0E10D" w14:textId="195AA164" w:rsidR="00B06B3E" w:rsidRPr="00B06B3E" w:rsidRDefault="00BF3FE6" w:rsidP="00FF21BC">
            <w:pPr>
              <w:pStyle w:val="Ingenmellomrom"/>
              <w:jc w:val="center"/>
              <w:rPr>
                <w:rFonts w:ascii="Calibri Light" w:hAnsi="Calibri Light" w:cs="Calibri Light"/>
                <w:noProof/>
                <w:sz w:val="18"/>
                <w:szCs w:val="18"/>
                <w:u w:val="single"/>
                <w:lang w:val="nn-NO"/>
              </w:rPr>
            </w:pPr>
            <w:r>
              <w:rPr>
                <w:sz w:val="18"/>
                <w:szCs w:val="18"/>
              </w:rPr>
              <w:t>(5500 inkl. Skaret)</w:t>
            </w:r>
          </w:p>
        </w:tc>
        <w:tc>
          <w:tcPr>
            <w:tcW w:w="1688" w:type="dxa"/>
          </w:tcPr>
          <w:p w14:paraId="7B15A134" w14:textId="77777777" w:rsidR="00B06B3E" w:rsidRPr="00B06B3E" w:rsidRDefault="00B06B3E" w:rsidP="00B06B3E">
            <w:pPr>
              <w:jc w:val="center"/>
              <w:rPr>
                <w:rFonts w:eastAsiaTheme="minorHAnsi"/>
                <w:sz w:val="18"/>
                <w:szCs w:val="18"/>
              </w:rPr>
            </w:pPr>
            <w:r w:rsidRPr="00B06B3E">
              <w:rPr>
                <w:rFonts w:eastAsiaTheme="minorHAnsi"/>
                <w:sz w:val="18"/>
                <w:szCs w:val="18"/>
              </w:rPr>
              <w:t>3000</w:t>
            </w:r>
          </w:p>
          <w:p w14:paraId="58F694E0" w14:textId="77777777" w:rsidR="00215023" w:rsidRPr="00B06B3E" w:rsidRDefault="00215023" w:rsidP="00215023">
            <w:pPr>
              <w:pStyle w:val="Ingenmellomrom"/>
              <w:rPr>
                <w:rFonts w:ascii="Calibri Light" w:hAnsi="Calibri Light" w:cs="Calibri Light"/>
                <w:noProof/>
                <w:sz w:val="18"/>
                <w:szCs w:val="18"/>
                <w:u w:val="single"/>
                <w:lang w:val="nn-NO"/>
              </w:rPr>
            </w:pPr>
          </w:p>
        </w:tc>
        <w:tc>
          <w:tcPr>
            <w:tcW w:w="1782" w:type="dxa"/>
          </w:tcPr>
          <w:p w14:paraId="7C82547D" w14:textId="77777777" w:rsidR="00215023" w:rsidRDefault="00B06B3E" w:rsidP="00B06B3E">
            <w:pPr>
              <w:pStyle w:val="Ingenmellomrom"/>
              <w:jc w:val="center"/>
              <w:rPr>
                <w:sz w:val="18"/>
                <w:szCs w:val="18"/>
              </w:rPr>
            </w:pPr>
            <w:r w:rsidRPr="00B06B3E">
              <w:rPr>
                <w:sz w:val="18"/>
                <w:szCs w:val="18"/>
              </w:rPr>
              <w:t>9000</w:t>
            </w:r>
          </w:p>
          <w:p w14:paraId="06BA3776" w14:textId="1995425E" w:rsidR="002053BA" w:rsidRPr="00B06B3E" w:rsidRDefault="002053BA" w:rsidP="0030357C">
            <w:pPr>
              <w:pStyle w:val="Ingenmellomrom"/>
              <w:rPr>
                <w:rFonts w:ascii="Calibri Light" w:hAnsi="Calibri Light" w:cs="Calibri Light"/>
                <w:noProof/>
                <w:sz w:val="18"/>
                <w:szCs w:val="18"/>
                <w:u w:val="single"/>
                <w:lang w:val="nn-NO"/>
              </w:rPr>
            </w:pPr>
            <w:r>
              <w:rPr>
                <w:sz w:val="18"/>
                <w:szCs w:val="18"/>
              </w:rPr>
              <w:t>(11500</w:t>
            </w:r>
            <w:r w:rsidR="0030357C">
              <w:rPr>
                <w:sz w:val="18"/>
                <w:szCs w:val="18"/>
              </w:rPr>
              <w:t xml:space="preserve"> inkl.Gjøsund)</w:t>
            </w:r>
          </w:p>
        </w:tc>
        <w:tc>
          <w:tcPr>
            <w:tcW w:w="1310" w:type="dxa"/>
          </w:tcPr>
          <w:p w14:paraId="30EE546D" w14:textId="28A2DB25" w:rsidR="00215023" w:rsidRPr="00B06B3E" w:rsidRDefault="00B06B3E" w:rsidP="00B06B3E">
            <w:pPr>
              <w:pStyle w:val="Ingenmellomrom"/>
              <w:jc w:val="center"/>
              <w:rPr>
                <w:rFonts w:ascii="Calibri Light" w:hAnsi="Calibri Light" w:cs="Calibri Light"/>
                <w:noProof/>
                <w:sz w:val="18"/>
                <w:szCs w:val="18"/>
                <w:u w:val="single"/>
                <w:lang w:val="nn-NO"/>
              </w:rPr>
            </w:pPr>
            <w:r w:rsidRPr="00B06B3E">
              <w:rPr>
                <w:sz w:val="18"/>
                <w:szCs w:val="18"/>
              </w:rPr>
              <w:t>3000</w:t>
            </w:r>
          </w:p>
        </w:tc>
      </w:tr>
      <w:tr w:rsidR="00D650E9" w:rsidRPr="00695F71" w14:paraId="4C057BA5" w14:textId="77777777" w:rsidTr="00D635E7">
        <w:trPr>
          <w:trHeight w:val="331"/>
        </w:trPr>
        <w:tc>
          <w:tcPr>
            <w:tcW w:w="2004" w:type="dxa"/>
          </w:tcPr>
          <w:p w14:paraId="55D295FA" w14:textId="0BF0285F" w:rsidR="00215023" w:rsidRPr="00BB2ABD" w:rsidRDefault="00D650E9"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Detaljhandal ledig m2</w:t>
            </w:r>
          </w:p>
        </w:tc>
        <w:tc>
          <w:tcPr>
            <w:tcW w:w="2001" w:type="dxa"/>
          </w:tcPr>
          <w:p w14:paraId="2D990F79" w14:textId="77777777" w:rsidR="00215023" w:rsidRPr="00770642" w:rsidRDefault="00B06B3E" w:rsidP="00B06B3E">
            <w:pPr>
              <w:pStyle w:val="Ingenmellomrom"/>
              <w:jc w:val="center"/>
              <w:rPr>
                <w:sz w:val="18"/>
                <w:szCs w:val="18"/>
              </w:rPr>
            </w:pPr>
            <w:r w:rsidRPr="00770642">
              <w:rPr>
                <w:sz w:val="18"/>
                <w:szCs w:val="18"/>
              </w:rPr>
              <w:t>ca 2100</w:t>
            </w:r>
          </w:p>
          <w:p w14:paraId="0AD08631" w14:textId="3775B904" w:rsidR="00770642" w:rsidRPr="00FF21BC" w:rsidRDefault="00BF3FE6" w:rsidP="00B06B3E">
            <w:pPr>
              <w:pStyle w:val="Ingenmellomrom"/>
              <w:jc w:val="center"/>
              <w:rPr>
                <w:rFonts w:ascii="Calibri Light" w:hAnsi="Calibri Light" w:cs="Calibri Light"/>
                <w:noProof/>
                <w:sz w:val="18"/>
                <w:szCs w:val="18"/>
                <w:u w:val="single"/>
                <w:lang w:val="nn-NO"/>
              </w:rPr>
            </w:pPr>
            <w:r>
              <w:rPr>
                <w:sz w:val="18"/>
                <w:szCs w:val="18"/>
              </w:rPr>
              <w:t>(inkl. Skaret)</w:t>
            </w:r>
          </w:p>
        </w:tc>
        <w:tc>
          <w:tcPr>
            <w:tcW w:w="1688" w:type="dxa"/>
          </w:tcPr>
          <w:p w14:paraId="7CB8CEA1" w14:textId="0F51D771" w:rsidR="00215023" w:rsidRPr="00770642" w:rsidRDefault="00770642" w:rsidP="00770642">
            <w:pPr>
              <w:pStyle w:val="Ingenmellomrom"/>
              <w:jc w:val="center"/>
              <w:rPr>
                <w:rFonts w:ascii="Calibri Light" w:hAnsi="Calibri Light" w:cs="Calibri Light"/>
                <w:noProof/>
                <w:sz w:val="18"/>
                <w:szCs w:val="18"/>
                <w:u w:val="single"/>
                <w:lang w:val="nn-NO"/>
              </w:rPr>
            </w:pPr>
            <w:r w:rsidRPr="00770642">
              <w:rPr>
                <w:sz w:val="18"/>
                <w:szCs w:val="18"/>
              </w:rPr>
              <w:t>ca 2300</w:t>
            </w:r>
          </w:p>
        </w:tc>
        <w:tc>
          <w:tcPr>
            <w:tcW w:w="1782" w:type="dxa"/>
          </w:tcPr>
          <w:p w14:paraId="72A3AE2D" w14:textId="77777777" w:rsidR="00215023" w:rsidRDefault="00770642" w:rsidP="00770642">
            <w:pPr>
              <w:pStyle w:val="Ingenmellomrom"/>
              <w:jc w:val="center"/>
              <w:rPr>
                <w:sz w:val="18"/>
                <w:szCs w:val="18"/>
              </w:rPr>
            </w:pPr>
            <w:r w:rsidRPr="00770642">
              <w:rPr>
                <w:sz w:val="18"/>
                <w:szCs w:val="18"/>
              </w:rPr>
              <w:t>ca 6000</w:t>
            </w:r>
          </w:p>
          <w:p w14:paraId="58DBE59B" w14:textId="19E0984C" w:rsidR="0030357C" w:rsidRPr="00770642" w:rsidRDefault="00DE50FA" w:rsidP="00770642">
            <w:pPr>
              <w:pStyle w:val="Ingenmellomrom"/>
              <w:jc w:val="center"/>
              <w:rPr>
                <w:rFonts w:ascii="Calibri Light" w:hAnsi="Calibri Light" w:cs="Calibri Light"/>
                <w:noProof/>
                <w:sz w:val="18"/>
                <w:szCs w:val="18"/>
                <w:u w:val="single"/>
                <w:lang w:val="nn-NO"/>
              </w:rPr>
            </w:pPr>
            <w:r>
              <w:rPr>
                <w:sz w:val="18"/>
                <w:szCs w:val="18"/>
              </w:rPr>
              <w:t>(10900 inkl.Gjøsund)</w:t>
            </w:r>
          </w:p>
        </w:tc>
        <w:tc>
          <w:tcPr>
            <w:tcW w:w="1310" w:type="dxa"/>
          </w:tcPr>
          <w:p w14:paraId="0704538A" w14:textId="699383BD" w:rsidR="00215023" w:rsidRPr="00770642" w:rsidRDefault="00770642" w:rsidP="00770642">
            <w:pPr>
              <w:pStyle w:val="Ingenmellomrom"/>
              <w:jc w:val="center"/>
              <w:rPr>
                <w:rFonts w:ascii="Calibri Light" w:hAnsi="Calibri Light" w:cs="Calibri Light"/>
                <w:noProof/>
                <w:sz w:val="18"/>
                <w:szCs w:val="18"/>
                <w:u w:val="single"/>
                <w:lang w:val="nn-NO"/>
              </w:rPr>
            </w:pPr>
            <w:r w:rsidRPr="00770642">
              <w:rPr>
                <w:sz w:val="18"/>
                <w:szCs w:val="18"/>
              </w:rPr>
              <w:t>3000</w:t>
            </w:r>
          </w:p>
        </w:tc>
      </w:tr>
      <w:tr w:rsidR="00D650E9" w:rsidRPr="00695F71" w14:paraId="336244D6" w14:textId="77777777" w:rsidTr="00D635E7">
        <w:trPr>
          <w:trHeight w:val="240"/>
        </w:trPr>
        <w:tc>
          <w:tcPr>
            <w:tcW w:w="2004" w:type="dxa"/>
          </w:tcPr>
          <w:p w14:paraId="096550B9" w14:textId="6991704C" w:rsidR="00215023" w:rsidRPr="00BB2ABD" w:rsidRDefault="00D650E9"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Årsdøgntrafikk ÅDT (2021)</w:t>
            </w:r>
          </w:p>
        </w:tc>
        <w:tc>
          <w:tcPr>
            <w:tcW w:w="2001" w:type="dxa"/>
          </w:tcPr>
          <w:p w14:paraId="0ED66C47" w14:textId="566C4431" w:rsidR="00215023" w:rsidRPr="00F63607" w:rsidRDefault="00770642" w:rsidP="00770642">
            <w:pPr>
              <w:pStyle w:val="Ingenmellomrom"/>
              <w:jc w:val="center"/>
              <w:rPr>
                <w:rFonts w:ascii="Calibri Light" w:hAnsi="Calibri Light" w:cs="Calibri Light"/>
                <w:noProof/>
                <w:sz w:val="18"/>
                <w:szCs w:val="18"/>
                <w:u w:val="single"/>
                <w:lang w:val="nn-NO"/>
              </w:rPr>
            </w:pPr>
            <w:r w:rsidRPr="00F63607">
              <w:rPr>
                <w:sz w:val="18"/>
                <w:szCs w:val="18"/>
              </w:rPr>
              <w:t>2800</w:t>
            </w:r>
          </w:p>
        </w:tc>
        <w:tc>
          <w:tcPr>
            <w:tcW w:w="1688" w:type="dxa"/>
          </w:tcPr>
          <w:p w14:paraId="53049391" w14:textId="16A181B7" w:rsidR="00215023" w:rsidRPr="00770642" w:rsidRDefault="00770642" w:rsidP="00215023">
            <w:pPr>
              <w:pStyle w:val="Ingenmellomrom"/>
              <w:rPr>
                <w:rFonts w:ascii="Calibri Light" w:hAnsi="Calibri Light" w:cs="Calibri Light"/>
                <w:noProof/>
                <w:sz w:val="18"/>
                <w:szCs w:val="18"/>
                <w:u w:val="single"/>
                <w:lang w:val="nn-NO"/>
              </w:rPr>
            </w:pPr>
            <w:r w:rsidRPr="00770642">
              <w:rPr>
                <w:sz w:val="18"/>
                <w:szCs w:val="18"/>
              </w:rPr>
              <w:t>3850/ 8666(rv 658)</w:t>
            </w:r>
          </w:p>
        </w:tc>
        <w:tc>
          <w:tcPr>
            <w:tcW w:w="1782" w:type="dxa"/>
          </w:tcPr>
          <w:p w14:paraId="719E0F38" w14:textId="7CA7C903" w:rsidR="00215023" w:rsidRPr="00770642" w:rsidRDefault="00770642" w:rsidP="00215023">
            <w:pPr>
              <w:pStyle w:val="Ingenmellomrom"/>
              <w:rPr>
                <w:rFonts w:ascii="Calibri Light" w:hAnsi="Calibri Light" w:cs="Calibri Light"/>
                <w:noProof/>
                <w:sz w:val="18"/>
                <w:szCs w:val="18"/>
                <w:u w:val="single"/>
                <w:lang w:val="nn-NO"/>
              </w:rPr>
            </w:pPr>
            <w:r w:rsidRPr="00770642">
              <w:rPr>
                <w:sz w:val="18"/>
                <w:szCs w:val="18"/>
              </w:rPr>
              <w:t>1350/6600 (rv 658)</w:t>
            </w:r>
          </w:p>
        </w:tc>
        <w:tc>
          <w:tcPr>
            <w:tcW w:w="1310" w:type="dxa"/>
          </w:tcPr>
          <w:p w14:paraId="57BAC69C" w14:textId="0135838A" w:rsidR="00215023" w:rsidRPr="00770642" w:rsidRDefault="00770642" w:rsidP="00770642">
            <w:pPr>
              <w:pStyle w:val="Ingenmellomrom"/>
              <w:jc w:val="center"/>
              <w:rPr>
                <w:rFonts w:ascii="Calibri Light" w:hAnsi="Calibri Light" w:cs="Calibri Light"/>
                <w:noProof/>
                <w:sz w:val="18"/>
                <w:szCs w:val="18"/>
                <w:u w:val="single"/>
                <w:lang w:val="nn-NO"/>
              </w:rPr>
            </w:pPr>
            <w:r w:rsidRPr="00770642">
              <w:rPr>
                <w:sz w:val="18"/>
                <w:szCs w:val="18"/>
              </w:rPr>
              <w:t>800</w:t>
            </w:r>
          </w:p>
        </w:tc>
      </w:tr>
      <w:tr w:rsidR="00D650E9" w:rsidRPr="00695F71" w14:paraId="18594AF9" w14:textId="77777777" w:rsidTr="00D635E7">
        <w:trPr>
          <w:trHeight w:val="331"/>
        </w:trPr>
        <w:tc>
          <w:tcPr>
            <w:tcW w:w="2004" w:type="dxa"/>
          </w:tcPr>
          <w:p w14:paraId="40C87AC7" w14:textId="0884FDD6" w:rsidR="00215023" w:rsidRPr="00BB2ABD" w:rsidRDefault="00D650E9"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Kollektiv påstigning (2022)</w:t>
            </w:r>
          </w:p>
        </w:tc>
        <w:tc>
          <w:tcPr>
            <w:tcW w:w="2001" w:type="dxa"/>
          </w:tcPr>
          <w:p w14:paraId="661AF7B0" w14:textId="579CBB22" w:rsidR="00215023" w:rsidRPr="00F63607" w:rsidRDefault="00770642" w:rsidP="00770642">
            <w:pPr>
              <w:pStyle w:val="Ingenmellomrom"/>
              <w:jc w:val="center"/>
              <w:rPr>
                <w:rFonts w:ascii="Calibri Light" w:hAnsi="Calibri Light" w:cs="Calibri Light"/>
                <w:noProof/>
                <w:sz w:val="18"/>
                <w:szCs w:val="18"/>
                <w:u w:val="single"/>
                <w:lang w:val="nn-NO"/>
              </w:rPr>
            </w:pPr>
            <w:r w:rsidRPr="00F63607">
              <w:rPr>
                <w:sz w:val="18"/>
                <w:szCs w:val="18"/>
              </w:rPr>
              <w:t>24709</w:t>
            </w:r>
          </w:p>
        </w:tc>
        <w:tc>
          <w:tcPr>
            <w:tcW w:w="1688" w:type="dxa"/>
          </w:tcPr>
          <w:p w14:paraId="339D1226" w14:textId="22357E14" w:rsidR="00215023" w:rsidRPr="00770642" w:rsidRDefault="00770642" w:rsidP="00770642">
            <w:pPr>
              <w:pStyle w:val="Ingenmellomrom"/>
              <w:jc w:val="center"/>
              <w:rPr>
                <w:rFonts w:ascii="Calibri Light" w:hAnsi="Calibri Light" w:cs="Calibri Light"/>
                <w:noProof/>
                <w:sz w:val="18"/>
                <w:szCs w:val="18"/>
                <w:u w:val="single"/>
                <w:lang w:val="nn-NO"/>
              </w:rPr>
            </w:pPr>
            <w:r w:rsidRPr="00770642">
              <w:rPr>
                <w:sz w:val="18"/>
                <w:szCs w:val="18"/>
              </w:rPr>
              <w:t>35845</w:t>
            </w:r>
          </w:p>
        </w:tc>
        <w:tc>
          <w:tcPr>
            <w:tcW w:w="1782" w:type="dxa"/>
          </w:tcPr>
          <w:p w14:paraId="2BCE1545" w14:textId="718E7C84" w:rsidR="00215023" w:rsidRPr="00F63607" w:rsidRDefault="00012493" w:rsidP="00012493">
            <w:pPr>
              <w:pStyle w:val="Ingenmellomrom"/>
              <w:jc w:val="center"/>
              <w:rPr>
                <w:rFonts w:ascii="Calibri Light" w:hAnsi="Calibri Light" w:cs="Calibri Light"/>
                <w:noProof/>
                <w:sz w:val="18"/>
                <w:szCs w:val="18"/>
                <w:u w:val="single"/>
                <w:lang w:val="nn-NO"/>
              </w:rPr>
            </w:pPr>
            <w:r w:rsidRPr="00F63607">
              <w:rPr>
                <w:sz w:val="18"/>
                <w:szCs w:val="18"/>
              </w:rPr>
              <w:t>2535</w:t>
            </w:r>
          </w:p>
        </w:tc>
        <w:tc>
          <w:tcPr>
            <w:tcW w:w="1310" w:type="dxa"/>
          </w:tcPr>
          <w:p w14:paraId="1C12CD43" w14:textId="5AE5B90B" w:rsidR="00215023" w:rsidRPr="00F63607" w:rsidRDefault="00012493" w:rsidP="00012493">
            <w:pPr>
              <w:pStyle w:val="Ingenmellomrom"/>
              <w:jc w:val="center"/>
              <w:rPr>
                <w:rFonts w:ascii="Calibri Light" w:hAnsi="Calibri Light" w:cs="Calibri Light"/>
                <w:noProof/>
                <w:sz w:val="18"/>
                <w:szCs w:val="18"/>
                <w:u w:val="single"/>
                <w:lang w:val="nn-NO"/>
              </w:rPr>
            </w:pPr>
            <w:r w:rsidRPr="00F63607">
              <w:rPr>
                <w:sz w:val="18"/>
                <w:szCs w:val="18"/>
              </w:rPr>
              <w:t>10215</w:t>
            </w:r>
          </w:p>
        </w:tc>
      </w:tr>
      <w:tr w:rsidR="00D650E9" w:rsidRPr="00695F71" w14:paraId="28ECC900" w14:textId="77777777" w:rsidTr="00D635E7">
        <w:trPr>
          <w:trHeight w:val="331"/>
        </w:trPr>
        <w:tc>
          <w:tcPr>
            <w:tcW w:w="2004" w:type="dxa"/>
          </w:tcPr>
          <w:p w14:paraId="6BCBBB1D" w14:textId="50BB3E39"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Off. adm. eksist.</w:t>
            </w:r>
          </w:p>
        </w:tc>
        <w:tc>
          <w:tcPr>
            <w:tcW w:w="2001" w:type="dxa"/>
          </w:tcPr>
          <w:p w14:paraId="01D649EA" w14:textId="12E8FEC2"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14DE4B96" w14:textId="067D1D19"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782" w:type="dxa"/>
          </w:tcPr>
          <w:p w14:paraId="2F06681A" w14:textId="75A3FC32"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310" w:type="dxa"/>
          </w:tcPr>
          <w:p w14:paraId="23D4772D" w14:textId="520A2830"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2B7492EE" w14:textId="77777777" w:rsidTr="00D635E7">
        <w:trPr>
          <w:trHeight w:val="331"/>
        </w:trPr>
        <w:tc>
          <w:tcPr>
            <w:tcW w:w="2004" w:type="dxa"/>
          </w:tcPr>
          <w:p w14:paraId="1EE7BBB3" w14:textId="7E5CEFF1"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Off. adm. regulert</w:t>
            </w:r>
          </w:p>
        </w:tc>
        <w:tc>
          <w:tcPr>
            <w:tcW w:w="2001" w:type="dxa"/>
          </w:tcPr>
          <w:p w14:paraId="3B188C6F" w14:textId="6A3112D8"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37D03FF6" w14:textId="49882497"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782" w:type="dxa"/>
          </w:tcPr>
          <w:p w14:paraId="4B329EB4" w14:textId="1889FAB4"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310" w:type="dxa"/>
          </w:tcPr>
          <w:p w14:paraId="6FFF2D2A" w14:textId="1CCD8DC0"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70939688" w14:textId="77777777" w:rsidTr="00D635E7">
        <w:trPr>
          <w:trHeight w:val="331"/>
        </w:trPr>
        <w:tc>
          <w:tcPr>
            <w:tcW w:w="2004" w:type="dxa"/>
          </w:tcPr>
          <w:p w14:paraId="323572E1" w14:textId="548837C5"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Helse og sosialtj. eksist.</w:t>
            </w:r>
          </w:p>
        </w:tc>
        <w:tc>
          <w:tcPr>
            <w:tcW w:w="2001" w:type="dxa"/>
          </w:tcPr>
          <w:p w14:paraId="4784E0FA" w14:textId="097DE9BF"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4FB7BC59" w14:textId="601BD4D3" w:rsidR="00215023" w:rsidRPr="00F63607" w:rsidRDefault="0030357C"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782" w:type="dxa"/>
          </w:tcPr>
          <w:p w14:paraId="56C180E4" w14:textId="0CE4DC23"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310" w:type="dxa"/>
          </w:tcPr>
          <w:p w14:paraId="587A8D82" w14:textId="407FA402"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2EF38023" w14:textId="77777777" w:rsidTr="00D635E7">
        <w:trPr>
          <w:trHeight w:val="331"/>
        </w:trPr>
        <w:tc>
          <w:tcPr>
            <w:tcW w:w="2004" w:type="dxa"/>
          </w:tcPr>
          <w:p w14:paraId="434860BA" w14:textId="6A01C3AA"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Helse og sosialtj. regulert</w:t>
            </w:r>
          </w:p>
        </w:tc>
        <w:tc>
          <w:tcPr>
            <w:tcW w:w="2001" w:type="dxa"/>
          </w:tcPr>
          <w:p w14:paraId="4AB3AB04" w14:textId="5E2BCB18"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69B4A46C" w14:textId="4B6FA686" w:rsidR="00215023" w:rsidRPr="00F63607" w:rsidRDefault="00F63607"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782" w:type="dxa"/>
          </w:tcPr>
          <w:p w14:paraId="5214B99F" w14:textId="265AFE59"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310" w:type="dxa"/>
          </w:tcPr>
          <w:p w14:paraId="0021E24E" w14:textId="1B3B420B"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15081D32" w14:textId="77777777" w:rsidTr="00D635E7">
        <w:trPr>
          <w:trHeight w:val="331"/>
        </w:trPr>
        <w:tc>
          <w:tcPr>
            <w:tcW w:w="2004" w:type="dxa"/>
          </w:tcPr>
          <w:p w14:paraId="4E87823A" w14:textId="5D83DF64"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Kulturell verksemd eksist.</w:t>
            </w:r>
          </w:p>
        </w:tc>
        <w:tc>
          <w:tcPr>
            <w:tcW w:w="2001" w:type="dxa"/>
          </w:tcPr>
          <w:p w14:paraId="3F9BC62F" w14:textId="7D994001"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560ECE1E" w14:textId="74D3DA70"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782" w:type="dxa"/>
          </w:tcPr>
          <w:p w14:paraId="110634F6" w14:textId="66C2CEAD"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310" w:type="dxa"/>
          </w:tcPr>
          <w:p w14:paraId="362A6F99" w14:textId="38DB76A5"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69C9C2E9" w14:textId="77777777" w:rsidTr="00D635E7">
        <w:trPr>
          <w:trHeight w:val="331"/>
        </w:trPr>
        <w:tc>
          <w:tcPr>
            <w:tcW w:w="2004" w:type="dxa"/>
          </w:tcPr>
          <w:p w14:paraId="61E0F288" w14:textId="77777777" w:rsidR="00FF21BC" w:rsidRPr="00FF21BC" w:rsidRDefault="00FF21BC" w:rsidP="00FF21BC">
            <w:pPr>
              <w:rPr>
                <w:rFonts w:eastAsiaTheme="minorHAnsi"/>
                <w:b/>
                <w:bCs/>
                <w:color w:val="A8D08D" w:themeColor="accent6" w:themeTint="99"/>
                <w:sz w:val="20"/>
                <w:szCs w:val="20"/>
              </w:rPr>
            </w:pPr>
            <w:r w:rsidRPr="00FF21BC">
              <w:rPr>
                <w:rFonts w:eastAsiaTheme="minorHAnsi"/>
                <w:b/>
                <w:bCs/>
                <w:color w:val="A8D08D" w:themeColor="accent6" w:themeTint="99"/>
                <w:sz w:val="20"/>
                <w:szCs w:val="20"/>
              </w:rPr>
              <w:t xml:space="preserve">Kulturell verksemd </w:t>
            </w:r>
          </w:p>
          <w:p w14:paraId="7354CE1E" w14:textId="0DC53ECD" w:rsidR="00215023" w:rsidRPr="00BB2ABD" w:rsidRDefault="00FF21BC" w:rsidP="00FF21BC">
            <w:pPr>
              <w:pStyle w:val="Ingenmellomrom"/>
              <w:rPr>
                <w:rFonts w:ascii="Calibri Light" w:hAnsi="Calibri Light" w:cs="Calibri Light"/>
                <w:b/>
                <w:bCs/>
                <w:noProof/>
                <w:color w:val="A8D08D" w:themeColor="accent6" w:themeTint="99"/>
                <w:sz w:val="20"/>
                <w:szCs w:val="20"/>
                <w:u w:val="single"/>
                <w:lang w:val="nn-NO"/>
              </w:rPr>
            </w:pPr>
            <w:r w:rsidRPr="00BB2ABD">
              <w:rPr>
                <w:rFonts w:eastAsiaTheme="minorHAnsi"/>
                <w:b/>
                <w:bCs/>
                <w:color w:val="A8D08D" w:themeColor="accent6" w:themeTint="99"/>
                <w:sz w:val="20"/>
                <w:szCs w:val="20"/>
              </w:rPr>
              <w:t>regulert</w:t>
            </w:r>
          </w:p>
        </w:tc>
        <w:tc>
          <w:tcPr>
            <w:tcW w:w="2001" w:type="dxa"/>
          </w:tcPr>
          <w:p w14:paraId="177455A1" w14:textId="4394A379"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6505B75C" w14:textId="14E81EA0"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782" w:type="dxa"/>
          </w:tcPr>
          <w:p w14:paraId="27583544" w14:textId="5D40D7FD"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c>
          <w:tcPr>
            <w:tcW w:w="1310" w:type="dxa"/>
          </w:tcPr>
          <w:p w14:paraId="7E003A4E" w14:textId="2D1A75B0"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664988E6" w14:textId="77777777" w:rsidTr="00D635E7">
        <w:trPr>
          <w:trHeight w:val="331"/>
        </w:trPr>
        <w:tc>
          <w:tcPr>
            <w:tcW w:w="2004" w:type="dxa"/>
          </w:tcPr>
          <w:p w14:paraId="7C475928" w14:textId="7420FFCB"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Anna tenesteyting eksist.</w:t>
            </w:r>
          </w:p>
        </w:tc>
        <w:tc>
          <w:tcPr>
            <w:tcW w:w="2001" w:type="dxa"/>
          </w:tcPr>
          <w:p w14:paraId="58343EAD" w14:textId="7E8BBE71"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67556975" w14:textId="4B8C3BFC"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782" w:type="dxa"/>
          </w:tcPr>
          <w:p w14:paraId="52BB9BF3" w14:textId="435B0711"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310" w:type="dxa"/>
          </w:tcPr>
          <w:p w14:paraId="025A8914" w14:textId="0B2F87BF"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04724375" w14:textId="77777777" w:rsidTr="00D635E7">
        <w:trPr>
          <w:trHeight w:val="331"/>
        </w:trPr>
        <w:tc>
          <w:tcPr>
            <w:tcW w:w="2004" w:type="dxa"/>
          </w:tcPr>
          <w:p w14:paraId="466CEC81" w14:textId="77777777" w:rsidR="00FF21BC" w:rsidRPr="00FF21BC" w:rsidRDefault="00FF21BC" w:rsidP="00FF21BC">
            <w:pPr>
              <w:rPr>
                <w:rFonts w:eastAsiaTheme="minorHAnsi"/>
                <w:b/>
                <w:bCs/>
                <w:color w:val="A8D08D" w:themeColor="accent6" w:themeTint="99"/>
                <w:sz w:val="20"/>
                <w:szCs w:val="20"/>
              </w:rPr>
            </w:pPr>
            <w:r w:rsidRPr="00FF21BC">
              <w:rPr>
                <w:rFonts w:eastAsiaTheme="minorHAnsi"/>
                <w:b/>
                <w:bCs/>
                <w:color w:val="A8D08D" w:themeColor="accent6" w:themeTint="99"/>
                <w:sz w:val="20"/>
                <w:szCs w:val="20"/>
              </w:rPr>
              <w:t>Anna tenesteyting</w:t>
            </w:r>
          </w:p>
          <w:p w14:paraId="2E15C815" w14:textId="5BB9E4B5" w:rsidR="00215023" w:rsidRPr="00BB2ABD" w:rsidRDefault="00FF21BC" w:rsidP="00FF21BC">
            <w:pPr>
              <w:pStyle w:val="Ingenmellomrom"/>
              <w:rPr>
                <w:rFonts w:ascii="Calibri Light" w:hAnsi="Calibri Light" w:cs="Calibri Light"/>
                <w:b/>
                <w:bCs/>
                <w:noProof/>
                <w:color w:val="A8D08D" w:themeColor="accent6" w:themeTint="99"/>
                <w:sz w:val="20"/>
                <w:szCs w:val="20"/>
                <w:u w:val="single"/>
                <w:lang w:val="nn-NO"/>
              </w:rPr>
            </w:pPr>
            <w:r w:rsidRPr="00BB2ABD">
              <w:rPr>
                <w:rFonts w:eastAsiaTheme="minorHAnsi"/>
                <w:b/>
                <w:bCs/>
                <w:color w:val="A8D08D" w:themeColor="accent6" w:themeTint="99"/>
                <w:sz w:val="20"/>
                <w:szCs w:val="20"/>
              </w:rPr>
              <w:t>regulert</w:t>
            </w:r>
          </w:p>
        </w:tc>
        <w:tc>
          <w:tcPr>
            <w:tcW w:w="2001" w:type="dxa"/>
          </w:tcPr>
          <w:p w14:paraId="14A9A705" w14:textId="07AFE264"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688" w:type="dxa"/>
          </w:tcPr>
          <w:p w14:paraId="4B79390B" w14:textId="57216A0B"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782" w:type="dxa"/>
          </w:tcPr>
          <w:p w14:paraId="048E26C1" w14:textId="031BE418"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x</w:t>
            </w:r>
          </w:p>
        </w:tc>
        <w:tc>
          <w:tcPr>
            <w:tcW w:w="1310" w:type="dxa"/>
          </w:tcPr>
          <w:p w14:paraId="5C715FBA" w14:textId="40FBF9A8" w:rsidR="00215023" w:rsidRPr="00F63607" w:rsidRDefault="002053BA" w:rsidP="002053BA">
            <w:pPr>
              <w:pStyle w:val="Ingenmellomrom"/>
              <w:jc w:val="center"/>
              <w:rPr>
                <w:rFonts w:ascii="Calibri Light" w:hAnsi="Calibri Light" w:cs="Calibri Light"/>
                <w:noProof/>
                <w:sz w:val="18"/>
                <w:szCs w:val="18"/>
                <w:u w:val="single"/>
                <w:lang w:val="nn-NO"/>
              </w:rPr>
            </w:pPr>
            <w:r w:rsidRPr="00F63607">
              <w:rPr>
                <w:sz w:val="18"/>
                <w:szCs w:val="18"/>
              </w:rPr>
              <w:t>-</w:t>
            </w:r>
          </w:p>
        </w:tc>
      </w:tr>
      <w:tr w:rsidR="00D650E9" w:rsidRPr="00695F71" w14:paraId="2C3BCD05" w14:textId="77777777" w:rsidTr="00D635E7">
        <w:trPr>
          <w:trHeight w:val="331"/>
        </w:trPr>
        <w:tc>
          <w:tcPr>
            <w:tcW w:w="2004" w:type="dxa"/>
          </w:tcPr>
          <w:p w14:paraId="2E928DA9" w14:textId="6EFC3715"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Busette innafor 10 min. gangavstand</w:t>
            </w:r>
          </w:p>
        </w:tc>
        <w:tc>
          <w:tcPr>
            <w:tcW w:w="2001" w:type="dxa"/>
          </w:tcPr>
          <w:p w14:paraId="4751620A" w14:textId="1FB7A70E"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571</w:t>
            </w:r>
          </w:p>
        </w:tc>
        <w:tc>
          <w:tcPr>
            <w:tcW w:w="1688" w:type="dxa"/>
          </w:tcPr>
          <w:p w14:paraId="182AE4B7" w14:textId="2D38A467"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514</w:t>
            </w:r>
          </w:p>
        </w:tc>
        <w:tc>
          <w:tcPr>
            <w:tcW w:w="1782" w:type="dxa"/>
          </w:tcPr>
          <w:p w14:paraId="4094F41B" w14:textId="41C64E17"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148</w:t>
            </w:r>
          </w:p>
        </w:tc>
        <w:tc>
          <w:tcPr>
            <w:tcW w:w="1310" w:type="dxa"/>
          </w:tcPr>
          <w:p w14:paraId="2D658F6B" w14:textId="342996F2"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566</w:t>
            </w:r>
          </w:p>
        </w:tc>
      </w:tr>
      <w:tr w:rsidR="00D650E9" w:rsidRPr="00695F71" w14:paraId="6575B540" w14:textId="77777777" w:rsidTr="00D635E7">
        <w:trPr>
          <w:trHeight w:val="331"/>
        </w:trPr>
        <w:tc>
          <w:tcPr>
            <w:tcW w:w="2004" w:type="dxa"/>
          </w:tcPr>
          <w:p w14:paraId="0D3507CB" w14:textId="4327A121" w:rsidR="00215023" w:rsidRPr="00BB2ABD" w:rsidRDefault="00FF21BC" w:rsidP="00215023">
            <w:pPr>
              <w:pStyle w:val="Ingenmellomrom"/>
              <w:rPr>
                <w:rFonts w:ascii="Calibri Light" w:hAnsi="Calibri Light" w:cs="Calibri Light"/>
                <w:b/>
                <w:bCs/>
                <w:noProof/>
                <w:color w:val="A8D08D" w:themeColor="accent6" w:themeTint="99"/>
                <w:sz w:val="20"/>
                <w:szCs w:val="20"/>
                <w:u w:val="single"/>
                <w:lang w:val="nn-NO"/>
              </w:rPr>
            </w:pPr>
            <w:r w:rsidRPr="00BB2ABD">
              <w:rPr>
                <w:b/>
                <w:bCs/>
                <w:color w:val="A8D08D" w:themeColor="accent6" w:themeTint="99"/>
                <w:sz w:val="20"/>
                <w:szCs w:val="20"/>
              </w:rPr>
              <w:t>Busette innafor 10 min. sykkelavstand</w:t>
            </w:r>
          </w:p>
        </w:tc>
        <w:tc>
          <w:tcPr>
            <w:tcW w:w="2001" w:type="dxa"/>
          </w:tcPr>
          <w:p w14:paraId="4678BB75" w14:textId="328C9550"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4080</w:t>
            </w:r>
          </w:p>
        </w:tc>
        <w:tc>
          <w:tcPr>
            <w:tcW w:w="1688" w:type="dxa"/>
          </w:tcPr>
          <w:p w14:paraId="20BC40A3" w14:textId="0D8A3B7C"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2155</w:t>
            </w:r>
          </w:p>
        </w:tc>
        <w:tc>
          <w:tcPr>
            <w:tcW w:w="1782" w:type="dxa"/>
          </w:tcPr>
          <w:p w14:paraId="71086B7A" w14:textId="6BABFC98"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2063</w:t>
            </w:r>
          </w:p>
        </w:tc>
        <w:tc>
          <w:tcPr>
            <w:tcW w:w="1310" w:type="dxa"/>
          </w:tcPr>
          <w:p w14:paraId="6B102559" w14:textId="1661500B" w:rsidR="00215023" w:rsidRPr="00F63607" w:rsidRDefault="0030357C" w:rsidP="0030357C">
            <w:pPr>
              <w:pStyle w:val="Ingenmellomrom"/>
              <w:jc w:val="center"/>
              <w:rPr>
                <w:rFonts w:ascii="Calibri Light" w:hAnsi="Calibri Light" w:cs="Calibri Light"/>
                <w:noProof/>
                <w:sz w:val="18"/>
                <w:szCs w:val="18"/>
                <w:u w:val="single"/>
                <w:lang w:val="nn-NO"/>
              </w:rPr>
            </w:pPr>
            <w:r w:rsidRPr="00F63607">
              <w:rPr>
                <w:sz w:val="18"/>
                <w:szCs w:val="18"/>
              </w:rPr>
              <w:t>1244</w:t>
            </w:r>
          </w:p>
        </w:tc>
      </w:tr>
    </w:tbl>
    <w:p w14:paraId="2DB0901C" w14:textId="2D0D974A" w:rsidR="00D01267" w:rsidRPr="00695F71" w:rsidRDefault="00D01267" w:rsidP="005D7257">
      <w:pPr>
        <w:pStyle w:val="Ingenmellomrom"/>
        <w:rPr>
          <w:rFonts w:ascii="Calibri Light" w:hAnsi="Calibri Light" w:cs="Calibri Light"/>
          <w:noProof/>
          <w:sz w:val="16"/>
          <w:szCs w:val="16"/>
          <w:u w:val="single"/>
          <w:lang w:val="nn-NO"/>
        </w:rPr>
      </w:pPr>
    </w:p>
    <w:p w14:paraId="1EB90D24" w14:textId="332173CF" w:rsidR="00D01267" w:rsidRPr="00A84164" w:rsidRDefault="00A84164" w:rsidP="005D7257">
      <w:pPr>
        <w:pStyle w:val="Ingenmellomrom"/>
        <w:rPr>
          <w:rFonts w:asciiTheme="majorHAnsi" w:hAnsiTheme="majorHAnsi" w:cstheme="majorHAnsi"/>
          <w:noProof/>
          <w:sz w:val="20"/>
          <w:szCs w:val="20"/>
          <w:u w:val="single"/>
          <w:lang w:val="nn-NO"/>
        </w:rPr>
      </w:pPr>
      <w:r w:rsidRPr="00060B29">
        <w:rPr>
          <w:rFonts w:asciiTheme="majorHAnsi" w:hAnsiTheme="majorHAnsi" w:cstheme="majorHAnsi"/>
          <w:b/>
          <w:bCs/>
          <w:sz w:val="20"/>
          <w:szCs w:val="20"/>
        </w:rPr>
        <w:t xml:space="preserve">Fig. 15: </w:t>
      </w:r>
      <w:r w:rsidRPr="00060B29">
        <w:rPr>
          <w:rFonts w:asciiTheme="majorHAnsi" w:hAnsiTheme="majorHAnsi" w:cstheme="majorHAnsi"/>
          <w:sz w:val="20"/>
          <w:szCs w:val="20"/>
        </w:rPr>
        <w:t>Matrise som viser ulike sentrale parameterar for dei fire sent</w:t>
      </w:r>
      <w:r w:rsidR="00C9734D" w:rsidRPr="00060B29">
        <w:rPr>
          <w:rFonts w:asciiTheme="majorHAnsi" w:hAnsiTheme="majorHAnsi" w:cstheme="majorHAnsi"/>
          <w:sz w:val="20"/>
          <w:szCs w:val="20"/>
        </w:rPr>
        <w:t>e</w:t>
      </w:r>
      <w:r w:rsidRPr="00060B29">
        <w:rPr>
          <w:rFonts w:asciiTheme="majorHAnsi" w:hAnsiTheme="majorHAnsi" w:cstheme="majorHAnsi"/>
          <w:sz w:val="20"/>
          <w:szCs w:val="20"/>
        </w:rPr>
        <w:t>ra i kommunen.</w:t>
      </w:r>
    </w:p>
    <w:p w14:paraId="617C149D" w14:textId="22575519" w:rsidR="007F0861" w:rsidRDefault="007F0861" w:rsidP="005D7257">
      <w:pPr>
        <w:pStyle w:val="Ingenmellomrom"/>
        <w:rPr>
          <w:rFonts w:asciiTheme="majorHAnsi" w:hAnsiTheme="majorHAnsi" w:cstheme="majorHAnsi"/>
          <w:noProof/>
          <w:sz w:val="24"/>
          <w:szCs w:val="24"/>
          <w:u w:val="single"/>
          <w:lang w:val="nn-NO"/>
        </w:rPr>
      </w:pPr>
    </w:p>
    <w:p w14:paraId="0B68623F" w14:textId="3E8DCD46" w:rsidR="007F0861" w:rsidRDefault="007F0861" w:rsidP="005D7257">
      <w:pPr>
        <w:pStyle w:val="Ingenmellomrom"/>
        <w:rPr>
          <w:rFonts w:asciiTheme="majorHAnsi" w:hAnsiTheme="majorHAnsi" w:cstheme="majorHAnsi"/>
          <w:noProof/>
          <w:sz w:val="24"/>
          <w:szCs w:val="24"/>
          <w:u w:val="single"/>
          <w:lang w:val="nn-NO"/>
        </w:rPr>
      </w:pPr>
    </w:p>
    <w:p w14:paraId="6108CDB8" w14:textId="29C8FD23" w:rsidR="007F0861" w:rsidRDefault="007F0861" w:rsidP="005D7257">
      <w:pPr>
        <w:pStyle w:val="Ingenmellomrom"/>
        <w:rPr>
          <w:rFonts w:asciiTheme="majorHAnsi" w:hAnsiTheme="majorHAnsi" w:cstheme="majorHAnsi"/>
          <w:noProof/>
          <w:sz w:val="24"/>
          <w:szCs w:val="24"/>
          <w:u w:val="single"/>
          <w:lang w:val="nn-NO"/>
        </w:rPr>
      </w:pPr>
    </w:p>
    <w:p w14:paraId="1EA3F3C5" w14:textId="12CB8E0F" w:rsidR="007F0861" w:rsidRDefault="007F0861" w:rsidP="005D7257">
      <w:pPr>
        <w:pStyle w:val="Ingenmellomrom"/>
        <w:rPr>
          <w:rFonts w:asciiTheme="majorHAnsi" w:hAnsiTheme="majorHAnsi" w:cstheme="majorHAnsi"/>
          <w:noProof/>
          <w:sz w:val="24"/>
          <w:szCs w:val="24"/>
          <w:u w:val="single"/>
          <w:lang w:val="nn-NO"/>
        </w:rPr>
      </w:pPr>
    </w:p>
    <w:p w14:paraId="6AF672B1" w14:textId="77777777" w:rsidR="007F0861" w:rsidRDefault="007F0861" w:rsidP="005D7257">
      <w:pPr>
        <w:pStyle w:val="Ingenmellomrom"/>
        <w:rPr>
          <w:rFonts w:asciiTheme="majorHAnsi" w:hAnsiTheme="majorHAnsi" w:cstheme="majorHAnsi"/>
          <w:noProof/>
          <w:sz w:val="24"/>
          <w:szCs w:val="24"/>
          <w:u w:val="single"/>
          <w:lang w:val="nn-NO"/>
        </w:rPr>
      </w:pPr>
    </w:p>
    <w:p w14:paraId="2635EBA8" w14:textId="267E7ECD" w:rsidR="005D7257" w:rsidRPr="00060B29" w:rsidRDefault="005D7257" w:rsidP="005D7257">
      <w:pPr>
        <w:pStyle w:val="Ingenmellomrom"/>
        <w:rPr>
          <w:rFonts w:asciiTheme="majorHAnsi" w:hAnsiTheme="majorHAnsi" w:cstheme="majorHAnsi"/>
          <w:noProof/>
          <w:sz w:val="24"/>
          <w:szCs w:val="24"/>
          <w:u w:val="single"/>
          <w:lang w:val="nn-NO"/>
        </w:rPr>
      </w:pPr>
      <w:r w:rsidRPr="00060B29">
        <w:rPr>
          <w:rFonts w:asciiTheme="majorHAnsi" w:hAnsiTheme="majorHAnsi" w:cstheme="majorHAnsi"/>
          <w:noProof/>
          <w:sz w:val="24"/>
          <w:szCs w:val="24"/>
          <w:u w:val="single"/>
          <w:lang w:val="nn-NO"/>
        </w:rPr>
        <w:t>*Kommunesenter Valderhaugstrand</w:t>
      </w:r>
      <w:r w:rsidR="000B47B2" w:rsidRPr="00060B29">
        <w:rPr>
          <w:rFonts w:asciiTheme="majorHAnsi" w:hAnsiTheme="majorHAnsi" w:cstheme="majorHAnsi"/>
          <w:noProof/>
          <w:sz w:val="24"/>
          <w:szCs w:val="24"/>
          <w:u w:val="single"/>
          <w:lang w:val="nn-NO"/>
        </w:rPr>
        <w:t xml:space="preserve"> med Skaret</w:t>
      </w:r>
    </w:p>
    <w:p w14:paraId="51D31C70" w14:textId="10F51371" w:rsidR="00CF7B01" w:rsidRDefault="005D7257" w:rsidP="005D7257">
      <w:pPr>
        <w:rPr>
          <w:rFonts w:asciiTheme="majorHAnsi" w:hAnsiTheme="majorHAnsi" w:cstheme="majorHAnsi"/>
          <w:sz w:val="24"/>
          <w:szCs w:val="24"/>
          <w:lang w:val="nn-NO"/>
        </w:rPr>
      </w:pPr>
      <w:r w:rsidRPr="00060B29">
        <w:rPr>
          <w:rFonts w:asciiTheme="majorHAnsi" w:hAnsiTheme="majorHAnsi" w:cstheme="majorHAnsi"/>
          <w:sz w:val="24"/>
          <w:szCs w:val="24"/>
          <w:lang w:val="nn-NO"/>
        </w:rPr>
        <w:t xml:space="preserve">Valderhaugstrand har vore sentrum i kommunen sidan Giske kommune vart slått saman med Vigra i 1964. </w:t>
      </w:r>
      <w:r w:rsidR="0005630B" w:rsidRPr="00060B29">
        <w:rPr>
          <w:rFonts w:asciiTheme="majorHAnsi" w:hAnsiTheme="majorHAnsi" w:cstheme="majorHAnsi"/>
          <w:sz w:val="24"/>
          <w:szCs w:val="24"/>
          <w:lang w:val="nn-NO"/>
        </w:rPr>
        <w:t xml:space="preserve">Skaret er </w:t>
      </w:r>
      <w:r w:rsidR="004139BE" w:rsidRPr="00060B29">
        <w:rPr>
          <w:rFonts w:asciiTheme="majorHAnsi" w:hAnsiTheme="majorHAnsi" w:cstheme="majorHAnsi"/>
          <w:sz w:val="24"/>
          <w:szCs w:val="24"/>
          <w:lang w:val="nn-NO"/>
        </w:rPr>
        <w:t xml:space="preserve">i seinare tid </w:t>
      </w:r>
      <w:r w:rsidR="0005630B" w:rsidRPr="00060B29">
        <w:rPr>
          <w:rFonts w:asciiTheme="majorHAnsi" w:hAnsiTheme="majorHAnsi" w:cstheme="majorHAnsi"/>
          <w:sz w:val="24"/>
          <w:szCs w:val="24"/>
          <w:lang w:val="nn-NO"/>
        </w:rPr>
        <w:t>bygd ut med maks</w:t>
      </w:r>
      <w:r w:rsidR="00C41E33" w:rsidRPr="00060B29">
        <w:rPr>
          <w:rFonts w:asciiTheme="majorHAnsi" w:hAnsiTheme="majorHAnsi" w:cstheme="majorHAnsi"/>
          <w:sz w:val="24"/>
          <w:szCs w:val="24"/>
          <w:lang w:val="nn-NO"/>
        </w:rPr>
        <w:t>.</w:t>
      </w:r>
      <w:r w:rsidR="0005630B" w:rsidRPr="00060B29">
        <w:rPr>
          <w:rFonts w:asciiTheme="majorHAnsi" w:hAnsiTheme="majorHAnsi" w:cstheme="majorHAnsi"/>
          <w:sz w:val="24"/>
          <w:szCs w:val="24"/>
          <w:lang w:val="nn-NO"/>
        </w:rPr>
        <w:t xml:space="preserve"> detaljhandel (2500m2). </w:t>
      </w:r>
      <w:r w:rsidRPr="00060B29">
        <w:rPr>
          <w:rFonts w:asciiTheme="majorHAnsi" w:hAnsiTheme="majorHAnsi" w:cstheme="majorHAnsi"/>
          <w:sz w:val="24"/>
          <w:szCs w:val="24"/>
          <w:lang w:val="nn-NO"/>
        </w:rPr>
        <w:t xml:space="preserve">Kollektivtilbod: Hurtigbåt til Ålesund og Hareid. Avgang ca kvar time til Hareid, sjeldnare til Ålesund. I tillegg lokalbuss. Bilparkering: </w:t>
      </w:r>
      <w:r w:rsidR="000B47B2" w:rsidRPr="00060B29">
        <w:rPr>
          <w:rFonts w:asciiTheme="majorHAnsi" w:hAnsiTheme="majorHAnsi" w:cstheme="majorHAnsi"/>
          <w:sz w:val="24"/>
          <w:szCs w:val="24"/>
          <w:lang w:val="nn-NO"/>
        </w:rPr>
        <w:t>c</w:t>
      </w:r>
      <w:r w:rsidRPr="00060B29">
        <w:rPr>
          <w:rFonts w:asciiTheme="majorHAnsi" w:hAnsiTheme="majorHAnsi" w:cstheme="majorHAnsi"/>
          <w:sz w:val="24"/>
          <w:szCs w:val="24"/>
          <w:lang w:val="nn-NO"/>
        </w:rPr>
        <w:t>a 25 bilplassar ved kaia. Ingen sykkelparkering. (* I PAKT er Valderhaugstrand definert som områdesenter</w:t>
      </w:r>
      <w:r w:rsidR="008D3F38" w:rsidRPr="00060B29">
        <w:rPr>
          <w:rFonts w:asciiTheme="majorHAnsi" w:hAnsiTheme="majorHAnsi" w:cstheme="majorHAnsi"/>
          <w:sz w:val="24"/>
          <w:szCs w:val="24"/>
          <w:lang w:val="nn-NO"/>
        </w:rPr>
        <w:t xml:space="preserve">, </w:t>
      </w:r>
      <w:r w:rsidR="00CF7B01" w:rsidRPr="00060B29">
        <w:rPr>
          <w:rFonts w:asciiTheme="majorHAnsi" w:hAnsiTheme="majorHAnsi" w:cstheme="majorHAnsi"/>
          <w:sz w:val="24"/>
          <w:szCs w:val="24"/>
          <w:lang w:val="nn-NO"/>
        </w:rPr>
        <w:t>i kommuneplanen sin arealdel som kommunesenter</w:t>
      </w:r>
      <w:r w:rsidRPr="00060B29">
        <w:rPr>
          <w:rFonts w:asciiTheme="majorHAnsi" w:hAnsiTheme="majorHAnsi" w:cstheme="majorHAnsi"/>
          <w:sz w:val="24"/>
          <w:szCs w:val="24"/>
          <w:lang w:val="nn-NO"/>
        </w:rPr>
        <w:t>).</w:t>
      </w:r>
      <w:r w:rsidRPr="0096222D">
        <w:rPr>
          <w:rFonts w:asciiTheme="majorHAnsi" w:hAnsiTheme="majorHAnsi" w:cstheme="majorHAnsi"/>
          <w:sz w:val="24"/>
          <w:szCs w:val="24"/>
          <w:lang w:val="nn-NO"/>
        </w:rPr>
        <w:t xml:space="preserve"> </w:t>
      </w:r>
    </w:p>
    <w:p w14:paraId="40774064" w14:textId="48A26D22" w:rsidR="00024304" w:rsidRDefault="00024304" w:rsidP="005D7257">
      <w:pPr>
        <w:rPr>
          <w:rFonts w:asciiTheme="majorHAnsi" w:hAnsiTheme="majorHAnsi" w:cstheme="majorHAnsi"/>
          <w:sz w:val="24"/>
          <w:szCs w:val="24"/>
          <w:lang w:val="nn-NO"/>
        </w:rPr>
      </w:pPr>
    </w:p>
    <w:p w14:paraId="1A419097" w14:textId="010CCA29" w:rsidR="00FA42E4" w:rsidRDefault="00FA42E4" w:rsidP="005D7257">
      <w:pPr>
        <w:rPr>
          <w:rFonts w:asciiTheme="majorHAnsi" w:hAnsiTheme="majorHAnsi" w:cstheme="majorHAnsi"/>
          <w:sz w:val="24"/>
          <w:szCs w:val="24"/>
          <w:lang w:val="nn-NO"/>
        </w:rPr>
      </w:pPr>
    </w:p>
    <w:p w14:paraId="62B43B45" w14:textId="77777777" w:rsidR="00FA42E4" w:rsidRPr="0096222D" w:rsidRDefault="00FA42E4" w:rsidP="005D7257">
      <w:pPr>
        <w:rPr>
          <w:rFonts w:asciiTheme="majorHAnsi" w:hAnsiTheme="majorHAnsi" w:cstheme="majorHAnsi"/>
          <w:sz w:val="24"/>
          <w:szCs w:val="24"/>
          <w:lang w:val="nn-NO"/>
        </w:rPr>
      </w:pPr>
    </w:p>
    <w:p w14:paraId="406F10EB" w14:textId="7CEA07E9" w:rsidR="005D7257" w:rsidRPr="00060B29" w:rsidRDefault="005D7257" w:rsidP="005D7257">
      <w:pPr>
        <w:pStyle w:val="Ingenmellomrom"/>
        <w:rPr>
          <w:rFonts w:asciiTheme="majorHAnsi" w:hAnsiTheme="majorHAnsi" w:cstheme="majorHAnsi"/>
          <w:noProof/>
          <w:sz w:val="24"/>
          <w:szCs w:val="24"/>
          <w:u w:val="single"/>
          <w:lang w:val="nn-NO"/>
        </w:rPr>
      </w:pPr>
      <w:r w:rsidRPr="00060B29">
        <w:rPr>
          <w:rFonts w:asciiTheme="majorHAnsi" w:hAnsiTheme="majorHAnsi" w:cstheme="majorHAnsi"/>
          <w:noProof/>
          <w:sz w:val="24"/>
          <w:szCs w:val="24"/>
          <w:u w:val="single"/>
          <w:lang w:val="nn-NO"/>
        </w:rPr>
        <w:lastRenderedPageBreak/>
        <w:t>* Ytterland</w:t>
      </w:r>
      <w:r w:rsidR="008D3F38" w:rsidRPr="00060B29">
        <w:rPr>
          <w:rFonts w:asciiTheme="majorHAnsi" w:hAnsiTheme="majorHAnsi" w:cstheme="majorHAnsi"/>
          <w:noProof/>
          <w:sz w:val="24"/>
          <w:szCs w:val="24"/>
          <w:u w:val="single"/>
          <w:lang w:val="nn-NO"/>
        </w:rPr>
        <w:t xml:space="preserve"> lokalsenter</w:t>
      </w:r>
    </w:p>
    <w:p w14:paraId="7FE8D4C5" w14:textId="1749AC91" w:rsidR="005D7257" w:rsidRPr="00060B29" w:rsidRDefault="005D7257" w:rsidP="005D7257">
      <w:pPr>
        <w:pStyle w:val="Ingenmellomrom"/>
        <w:rPr>
          <w:rFonts w:asciiTheme="majorHAnsi" w:hAnsiTheme="majorHAnsi" w:cstheme="majorHAnsi"/>
          <w:noProof/>
          <w:sz w:val="24"/>
          <w:szCs w:val="24"/>
          <w:lang w:val="nn-NO"/>
        </w:rPr>
      </w:pPr>
      <w:r w:rsidRPr="00060B29">
        <w:rPr>
          <w:rFonts w:asciiTheme="majorHAnsi" w:hAnsiTheme="majorHAnsi" w:cstheme="majorHAnsi"/>
          <w:noProof/>
          <w:sz w:val="24"/>
          <w:szCs w:val="24"/>
          <w:lang w:val="nn-NO"/>
        </w:rPr>
        <w:t xml:space="preserve">Trafikknutepunkt i Giske kommune, lokalisert på vestsida av Valderøya, ved tunnelinnslaget. Omstiging frå lokalbuss til bybuss. </w:t>
      </w:r>
      <w:r w:rsidR="00B52786" w:rsidRPr="00060B29">
        <w:rPr>
          <w:rFonts w:asciiTheme="majorHAnsi" w:hAnsiTheme="majorHAnsi" w:cstheme="majorHAnsi"/>
          <w:noProof/>
          <w:sz w:val="24"/>
          <w:szCs w:val="24"/>
          <w:lang w:val="nn-NO"/>
        </w:rPr>
        <w:t xml:space="preserve">Området er regulert til konsentrert bustadbygging med lavblokker, men og med betydelig areal for næringsutvikling. </w:t>
      </w:r>
      <w:r w:rsidR="00794B86" w:rsidRPr="000C5734">
        <w:rPr>
          <w:rFonts w:asciiTheme="majorHAnsi" w:hAnsiTheme="majorHAnsi" w:cstheme="majorHAnsi"/>
          <w:noProof/>
          <w:sz w:val="24"/>
          <w:szCs w:val="24"/>
          <w:lang w:val="nn-NO"/>
        </w:rPr>
        <w:t xml:space="preserve">Målet er å utvikle dette til ein møteplass med fleire tilbod for heile kommunen. </w:t>
      </w:r>
      <w:r w:rsidRPr="00060B29">
        <w:rPr>
          <w:rFonts w:asciiTheme="majorHAnsi" w:hAnsiTheme="majorHAnsi" w:cstheme="majorHAnsi"/>
          <w:noProof/>
          <w:sz w:val="24"/>
          <w:szCs w:val="24"/>
          <w:lang w:val="nn-NO"/>
        </w:rPr>
        <w:t xml:space="preserve">Planlagt utvida med ca 350 parkeringsplassar for bil og ca 100-150 sykkelparkeringsplassar. Kollektivtilbod: Buss til Ålesund kvar halvtime i rush. </w:t>
      </w:r>
      <w:r w:rsidR="0099062B" w:rsidRPr="00060B29">
        <w:rPr>
          <w:rFonts w:asciiTheme="majorHAnsi" w:hAnsiTheme="majorHAnsi" w:cstheme="majorHAnsi"/>
          <w:noProof/>
          <w:sz w:val="24"/>
          <w:szCs w:val="24"/>
          <w:lang w:val="nn-NO"/>
        </w:rPr>
        <w:t>Målsetninga er at bussen skal stoppe på Ytterland</w:t>
      </w:r>
      <w:r w:rsidRPr="00060B29">
        <w:rPr>
          <w:rFonts w:asciiTheme="majorHAnsi" w:hAnsiTheme="majorHAnsi" w:cstheme="majorHAnsi"/>
          <w:noProof/>
          <w:sz w:val="24"/>
          <w:szCs w:val="24"/>
          <w:lang w:val="nn-NO"/>
        </w:rPr>
        <w:t xml:space="preserve">. Lokalbussar i Giske, varierande hyppigheit. Bilparkering: Ca 50 plassar av ein større parkeringsplass blir brukt til innfartsparkering. I tillegg parkering til legekontor, hotell mm. </w:t>
      </w:r>
      <w:r w:rsidR="008D3F13" w:rsidRPr="00060B29">
        <w:rPr>
          <w:rFonts w:asciiTheme="majorHAnsi" w:hAnsiTheme="majorHAnsi" w:cstheme="majorHAnsi"/>
          <w:noProof/>
          <w:sz w:val="24"/>
          <w:szCs w:val="24"/>
          <w:lang w:val="nn-NO"/>
        </w:rPr>
        <w:t xml:space="preserve">Det har i aukande grad vorte lokalsenter også for folket på Giske og Godøya. </w:t>
      </w:r>
      <w:r w:rsidRPr="00060B29">
        <w:rPr>
          <w:rFonts w:asciiTheme="majorHAnsi" w:hAnsiTheme="majorHAnsi" w:cstheme="majorHAnsi"/>
          <w:noProof/>
          <w:sz w:val="24"/>
          <w:szCs w:val="24"/>
          <w:lang w:val="nn-NO"/>
        </w:rPr>
        <w:t>Sykkelparkering: 12 overdekte plassar ved bussterminalen, der sykkelen kan låsast til fast installasjon. (* I PAKT er Ytterland definert som lokalsenter</w:t>
      </w:r>
      <w:r w:rsidR="008D3F38" w:rsidRPr="00060B29">
        <w:rPr>
          <w:rFonts w:asciiTheme="majorHAnsi" w:hAnsiTheme="majorHAnsi" w:cstheme="majorHAnsi"/>
          <w:noProof/>
          <w:sz w:val="24"/>
          <w:szCs w:val="24"/>
          <w:lang w:val="nn-NO"/>
        </w:rPr>
        <w:t xml:space="preserve">, i kommuneplanen sin arealdel som </w:t>
      </w:r>
      <w:r w:rsidR="00F60195" w:rsidRPr="00060B29">
        <w:rPr>
          <w:rFonts w:asciiTheme="majorHAnsi" w:hAnsiTheme="majorHAnsi" w:cstheme="majorHAnsi"/>
          <w:noProof/>
          <w:sz w:val="24"/>
          <w:szCs w:val="24"/>
          <w:lang w:val="nn-NO"/>
        </w:rPr>
        <w:t xml:space="preserve">funksjonssenter </w:t>
      </w:r>
      <w:r w:rsidR="008D3F38" w:rsidRPr="00060B29">
        <w:rPr>
          <w:rFonts w:asciiTheme="majorHAnsi" w:hAnsiTheme="majorHAnsi" w:cstheme="majorHAnsi"/>
          <w:noProof/>
          <w:sz w:val="24"/>
          <w:szCs w:val="24"/>
          <w:lang w:val="nn-NO"/>
        </w:rPr>
        <w:t>kollektivknutepunkt</w:t>
      </w:r>
      <w:r w:rsidRPr="00060B29">
        <w:rPr>
          <w:rFonts w:asciiTheme="majorHAnsi" w:hAnsiTheme="majorHAnsi" w:cstheme="majorHAnsi"/>
          <w:noProof/>
          <w:sz w:val="24"/>
          <w:szCs w:val="24"/>
          <w:lang w:val="nn-NO"/>
        </w:rPr>
        <w:t>)</w:t>
      </w:r>
      <w:r w:rsidR="008D3F38" w:rsidRPr="00060B29">
        <w:rPr>
          <w:rFonts w:asciiTheme="majorHAnsi" w:hAnsiTheme="majorHAnsi" w:cstheme="majorHAnsi"/>
          <w:noProof/>
          <w:sz w:val="24"/>
          <w:szCs w:val="24"/>
          <w:lang w:val="nn-NO"/>
        </w:rPr>
        <w:t>.</w:t>
      </w:r>
    </w:p>
    <w:p w14:paraId="22377BC2" w14:textId="74759F93" w:rsidR="005D7257" w:rsidRPr="00060B29" w:rsidRDefault="005D7257" w:rsidP="005D7257">
      <w:pPr>
        <w:rPr>
          <w:rFonts w:asciiTheme="majorHAnsi" w:hAnsiTheme="majorHAnsi" w:cstheme="majorHAnsi"/>
          <w:sz w:val="24"/>
          <w:szCs w:val="24"/>
          <w:u w:val="single"/>
          <w:lang w:val="nn-NO"/>
        </w:rPr>
      </w:pPr>
    </w:p>
    <w:p w14:paraId="5F77B459" w14:textId="77777777" w:rsidR="00731202" w:rsidRPr="00060B29" w:rsidRDefault="00731202" w:rsidP="005D7257">
      <w:pPr>
        <w:rPr>
          <w:rFonts w:asciiTheme="majorHAnsi" w:hAnsiTheme="majorHAnsi" w:cstheme="majorHAnsi"/>
          <w:sz w:val="24"/>
          <w:szCs w:val="24"/>
          <w:u w:val="single"/>
          <w:lang w:val="nn-NO"/>
        </w:rPr>
      </w:pPr>
    </w:p>
    <w:p w14:paraId="4593946C" w14:textId="77777777" w:rsidR="005D7257" w:rsidRPr="00060B29" w:rsidRDefault="005D7257" w:rsidP="005D7257">
      <w:pPr>
        <w:rPr>
          <w:rFonts w:asciiTheme="majorHAnsi" w:hAnsiTheme="majorHAnsi" w:cstheme="majorHAnsi"/>
          <w:sz w:val="24"/>
          <w:szCs w:val="24"/>
          <w:u w:val="single"/>
          <w:lang w:val="nn-NO"/>
        </w:rPr>
      </w:pPr>
    </w:p>
    <w:p w14:paraId="49B1CFFF" w14:textId="28E19C9D" w:rsidR="005D7257" w:rsidRPr="0096222D" w:rsidRDefault="005D7257" w:rsidP="005D7257">
      <w:pPr>
        <w:pStyle w:val="Ingenmellomrom"/>
        <w:rPr>
          <w:rFonts w:asciiTheme="majorHAnsi" w:hAnsiTheme="majorHAnsi" w:cstheme="majorHAnsi"/>
          <w:noProof/>
          <w:sz w:val="24"/>
          <w:szCs w:val="24"/>
          <w:u w:val="single"/>
          <w:lang w:val="nn-NO"/>
        </w:rPr>
      </w:pPr>
      <w:r w:rsidRPr="00060B29">
        <w:rPr>
          <w:rFonts w:asciiTheme="majorHAnsi" w:hAnsiTheme="majorHAnsi" w:cstheme="majorHAnsi"/>
          <w:noProof/>
          <w:sz w:val="24"/>
          <w:szCs w:val="24"/>
          <w:u w:val="single"/>
          <w:lang w:val="nn-NO"/>
        </w:rPr>
        <w:t>*Sætra og Gjøsund handel</w:t>
      </w:r>
      <w:r w:rsidR="0028526D" w:rsidRPr="00060B29">
        <w:rPr>
          <w:rFonts w:asciiTheme="majorHAnsi" w:hAnsiTheme="majorHAnsi" w:cstheme="majorHAnsi"/>
          <w:noProof/>
          <w:sz w:val="24"/>
          <w:szCs w:val="24"/>
          <w:u w:val="single"/>
          <w:lang w:val="nn-NO"/>
        </w:rPr>
        <w:t>-</w:t>
      </w:r>
      <w:r w:rsidR="008D3F38" w:rsidRPr="00060B29">
        <w:rPr>
          <w:rFonts w:asciiTheme="majorHAnsi" w:hAnsiTheme="majorHAnsi" w:cstheme="majorHAnsi"/>
          <w:noProof/>
          <w:sz w:val="24"/>
          <w:szCs w:val="24"/>
          <w:u w:val="single"/>
          <w:lang w:val="nn-NO"/>
        </w:rPr>
        <w:t xml:space="preserve"> og næringssenter</w:t>
      </w:r>
    </w:p>
    <w:p w14:paraId="45853E88" w14:textId="20776D9B" w:rsidR="005D7257" w:rsidRDefault="005D7257" w:rsidP="005D7257">
      <w:pPr>
        <w:pStyle w:val="Ingenmellomrom"/>
        <w:rPr>
          <w:rFonts w:asciiTheme="majorHAnsi" w:hAnsiTheme="majorHAnsi" w:cstheme="majorHAnsi"/>
          <w:sz w:val="24"/>
          <w:szCs w:val="24"/>
          <w:lang w:val="nn-NO"/>
        </w:rPr>
      </w:pPr>
      <w:r w:rsidRPr="0096222D">
        <w:rPr>
          <w:rFonts w:asciiTheme="majorHAnsi" w:hAnsiTheme="majorHAnsi" w:cstheme="majorHAnsi"/>
          <w:sz w:val="24"/>
          <w:szCs w:val="24"/>
          <w:lang w:val="nn-NO"/>
        </w:rPr>
        <w:t>Kommunen arbeider med områderegulering av Sætra og del av Vigra-sida av Gjøsundet. Området er planlagt til kommunen</w:t>
      </w:r>
      <w:r>
        <w:rPr>
          <w:rFonts w:asciiTheme="majorHAnsi" w:hAnsiTheme="majorHAnsi" w:cstheme="majorHAnsi"/>
          <w:sz w:val="24"/>
          <w:szCs w:val="24"/>
          <w:lang w:val="nn-NO"/>
        </w:rPr>
        <w:t xml:space="preserve"> </w:t>
      </w:r>
      <w:r w:rsidRPr="0096222D">
        <w:rPr>
          <w:rFonts w:asciiTheme="majorHAnsi" w:hAnsiTheme="majorHAnsi" w:cstheme="majorHAnsi"/>
          <w:sz w:val="24"/>
          <w:szCs w:val="24"/>
          <w:lang w:val="nn-NO"/>
        </w:rPr>
        <w:t>s</w:t>
      </w:r>
      <w:r>
        <w:rPr>
          <w:rFonts w:asciiTheme="majorHAnsi" w:hAnsiTheme="majorHAnsi" w:cstheme="majorHAnsi"/>
          <w:sz w:val="24"/>
          <w:szCs w:val="24"/>
          <w:lang w:val="nn-NO"/>
        </w:rPr>
        <w:t>itt</w:t>
      </w:r>
      <w:r w:rsidRPr="0096222D">
        <w:rPr>
          <w:rFonts w:asciiTheme="majorHAnsi" w:hAnsiTheme="majorHAnsi" w:cstheme="majorHAnsi"/>
          <w:sz w:val="24"/>
          <w:szCs w:val="24"/>
          <w:lang w:val="nn-NO"/>
        </w:rPr>
        <w:t xml:space="preserve"> handelsenter og innehar i dag tilbod innan daglegvarer, apotek, bankfilial og bensinstasjon og handelen er upåklageleg. Investeringslysta har vore god og målet er å utvikle dette til ein møteplass med fleire tilbod for heile </w:t>
      </w:r>
      <w:r w:rsidRPr="00060B29">
        <w:rPr>
          <w:rFonts w:asciiTheme="majorHAnsi" w:hAnsiTheme="majorHAnsi" w:cstheme="majorHAnsi"/>
          <w:sz w:val="24"/>
          <w:szCs w:val="24"/>
          <w:lang w:val="nn-NO"/>
        </w:rPr>
        <w:t xml:space="preserve">kommunen. </w:t>
      </w:r>
      <w:r w:rsidR="00BF3FE6" w:rsidRPr="00060B29">
        <w:rPr>
          <w:rFonts w:asciiTheme="majorHAnsi" w:hAnsiTheme="majorHAnsi" w:cstheme="majorHAnsi"/>
          <w:sz w:val="24"/>
          <w:szCs w:val="24"/>
          <w:lang w:val="nn-NO"/>
        </w:rPr>
        <w:t xml:space="preserve">På </w:t>
      </w:r>
      <w:r w:rsidR="00E2422A" w:rsidRPr="00060B29">
        <w:rPr>
          <w:rFonts w:asciiTheme="majorHAnsi" w:hAnsiTheme="majorHAnsi" w:cstheme="majorHAnsi"/>
          <w:sz w:val="24"/>
          <w:szCs w:val="24"/>
          <w:lang w:val="nn-NO"/>
        </w:rPr>
        <w:t>V</w:t>
      </w:r>
      <w:r w:rsidR="00BF3FE6" w:rsidRPr="00060B29">
        <w:rPr>
          <w:rFonts w:asciiTheme="majorHAnsi" w:hAnsiTheme="majorHAnsi" w:cstheme="majorHAnsi"/>
          <w:sz w:val="24"/>
          <w:szCs w:val="24"/>
          <w:lang w:val="nn-NO"/>
        </w:rPr>
        <w:t>igra</w:t>
      </w:r>
      <w:r w:rsidR="00E2422A" w:rsidRPr="00060B29">
        <w:rPr>
          <w:rFonts w:asciiTheme="majorHAnsi" w:hAnsiTheme="majorHAnsi" w:cstheme="majorHAnsi"/>
          <w:sz w:val="24"/>
          <w:szCs w:val="24"/>
          <w:lang w:val="nn-NO"/>
        </w:rPr>
        <w:t>-</w:t>
      </w:r>
      <w:r w:rsidR="00BF3FE6" w:rsidRPr="00060B29">
        <w:rPr>
          <w:rFonts w:asciiTheme="majorHAnsi" w:hAnsiTheme="majorHAnsi" w:cstheme="majorHAnsi"/>
          <w:sz w:val="24"/>
          <w:szCs w:val="24"/>
          <w:lang w:val="nn-NO"/>
        </w:rPr>
        <w:t>sida av sundet er Gjøsund hamn under utvikling</w:t>
      </w:r>
      <w:r w:rsidR="00780D15" w:rsidRPr="00060B29">
        <w:rPr>
          <w:rFonts w:asciiTheme="majorHAnsi" w:hAnsiTheme="majorHAnsi" w:cstheme="majorHAnsi"/>
          <w:sz w:val="24"/>
          <w:szCs w:val="24"/>
          <w:lang w:val="nn-NO"/>
        </w:rPr>
        <w:t xml:space="preserve"> og </w:t>
      </w:r>
      <w:r w:rsidR="005B6CF3" w:rsidRPr="00060B29">
        <w:rPr>
          <w:rFonts w:asciiTheme="majorHAnsi" w:hAnsiTheme="majorHAnsi" w:cstheme="majorHAnsi"/>
          <w:sz w:val="24"/>
          <w:szCs w:val="24"/>
          <w:lang w:val="nn-NO"/>
        </w:rPr>
        <w:t xml:space="preserve">på noko sikt kan ein vente synergieffektar mellom områda. </w:t>
      </w:r>
      <w:r w:rsidRPr="00060B29">
        <w:rPr>
          <w:rFonts w:asciiTheme="majorHAnsi" w:hAnsiTheme="majorHAnsi" w:cstheme="majorHAnsi"/>
          <w:sz w:val="24"/>
          <w:szCs w:val="24"/>
          <w:lang w:val="nn-NO"/>
        </w:rPr>
        <w:t>Eit trafikkfarleg kryss skaper problem for reguleringsarbeidet. Ein føresetnad for vidare utvikling av området er ein godkjent områdeplan med ny framtidig hovudkryssløysing for riksvegen. (* I PAKT er Sætra og Gjøsund definert som områdesenter</w:t>
      </w:r>
      <w:r w:rsidR="008D3F38" w:rsidRPr="00060B29">
        <w:rPr>
          <w:rFonts w:asciiTheme="majorHAnsi" w:hAnsiTheme="majorHAnsi" w:cstheme="majorHAnsi"/>
          <w:sz w:val="24"/>
          <w:szCs w:val="24"/>
          <w:lang w:val="nn-NO"/>
        </w:rPr>
        <w:t xml:space="preserve">, i kommuneplanen sin arealdel som </w:t>
      </w:r>
      <w:r w:rsidR="00F60195" w:rsidRPr="00060B29">
        <w:rPr>
          <w:rFonts w:asciiTheme="majorHAnsi" w:hAnsiTheme="majorHAnsi" w:cstheme="majorHAnsi"/>
          <w:sz w:val="24"/>
          <w:szCs w:val="24"/>
          <w:lang w:val="nn-NO"/>
        </w:rPr>
        <w:t>handel- og næring</w:t>
      </w:r>
      <w:r w:rsidR="008D3F38" w:rsidRPr="00060B29">
        <w:rPr>
          <w:rFonts w:asciiTheme="majorHAnsi" w:hAnsiTheme="majorHAnsi" w:cstheme="majorHAnsi"/>
          <w:sz w:val="24"/>
          <w:szCs w:val="24"/>
          <w:lang w:val="nn-NO"/>
        </w:rPr>
        <w:t>ssenter</w:t>
      </w:r>
      <w:r w:rsidRPr="00060B29">
        <w:rPr>
          <w:rFonts w:asciiTheme="majorHAnsi" w:hAnsiTheme="majorHAnsi" w:cstheme="majorHAnsi"/>
          <w:sz w:val="24"/>
          <w:szCs w:val="24"/>
          <w:lang w:val="nn-NO"/>
        </w:rPr>
        <w:t>).</w:t>
      </w:r>
    </w:p>
    <w:p w14:paraId="23BCB988" w14:textId="77777777" w:rsidR="005D7257" w:rsidRDefault="005D7257" w:rsidP="005D7257">
      <w:pPr>
        <w:pStyle w:val="Ingenmellomrom"/>
        <w:rPr>
          <w:rFonts w:asciiTheme="majorHAnsi" w:hAnsiTheme="majorHAnsi" w:cstheme="majorHAnsi"/>
          <w:sz w:val="24"/>
          <w:szCs w:val="24"/>
          <w:lang w:val="nn-NO"/>
        </w:rPr>
      </w:pPr>
    </w:p>
    <w:p w14:paraId="1A264CE2" w14:textId="0E4EB48B" w:rsidR="005D7257" w:rsidRDefault="005D7257" w:rsidP="005D7257">
      <w:pPr>
        <w:pStyle w:val="Ingenmellomrom"/>
        <w:rPr>
          <w:rFonts w:asciiTheme="majorHAnsi" w:hAnsiTheme="majorHAnsi" w:cstheme="majorHAnsi"/>
          <w:sz w:val="24"/>
          <w:szCs w:val="24"/>
          <w:lang w:val="nn-NO"/>
        </w:rPr>
      </w:pPr>
      <w:r w:rsidRPr="0096222D">
        <w:rPr>
          <w:rFonts w:asciiTheme="majorHAnsi" w:hAnsiTheme="majorHAnsi" w:cstheme="majorHAnsi"/>
          <w:sz w:val="24"/>
          <w:szCs w:val="24"/>
          <w:lang w:val="nn-NO"/>
        </w:rPr>
        <w:t xml:space="preserve"> </w:t>
      </w:r>
    </w:p>
    <w:p w14:paraId="7C70F5C9" w14:textId="77777777" w:rsidR="00731202" w:rsidRDefault="00731202" w:rsidP="005D7257">
      <w:pPr>
        <w:pStyle w:val="Ingenmellomrom"/>
        <w:rPr>
          <w:rFonts w:asciiTheme="majorHAnsi" w:hAnsiTheme="majorHAnsi" w:cstheme="majorHAnsi"/>
          <w:sz w:val="24"/>
          <w:szCs w:val="24"/>
          <w:lang w:val="nn-NO"/>
        </w:rPr>
      </w:pPr>
    </w:p>
    <w:p w14:paraId="4A602F9A" w14:textId="77777777" w:rsidR="005D7257" w:rsidRPr="00AA2783" w:rsidRDefault="005D7257" w:rsidP="005D7257">
      <w:pPr>
        <w:pStyle w:val="Ingenmellomrom"/>
        <w:rPr>
          <w:rFonts w:asciiTheme="majorHAnsi" w:hAnsiTheme="majorHAnsi" w:cstheme="majorHAnsi"/>
          <w:sz w:val="24"/>
          <w:szCs w:val="24"/>
          <w:lang w:val="nn-NO"/>
        </w:rPr>
      </w:pPr>
    </w:p>
    <w:p w14:paraId="670EF4F2" w14:textId="64AAF384" w:rsidR="005D7257" w:rsidRPr="00060B29" w:rsidRDefault="005D7257" w:rsidP="005D7257">
      <w:pPr>
        <w:pStyle w:val="Ingenmellomrom"/>
        <w:rPr>
          <w:rFonts w:asciiTheme="majorHAnsi" w:hAnsiTheme="majorHAnsi" w:cstheme="majorHAnsi"/>
          <w:noProof/>
          <w:sz w:val="24"/>
          <w:szCs w:val="24"/>
          <w:u w:val="single"/>
          <w:lang w:val="nn-NO"/>
        </w:rPr>
      </w:pPr>
      <w:r w:rsidRPr="00060B29">
        <w:rPr>
          <w:rFonts w:asciiTheme="majorHAnsi" w:hAnsiTheme="majorHAnsi" w:cstheme="majorHAnsi"/>
          <w:noProof/>
          <w:sz w:val="24"/>
          <w:szCs w:val="24"/>
          <w:u w:val="single"/>
          <w:lang w:val="nn-NO"/>
        </w:rPr>
        <w:t xml:space="preserve">*Roald </w:t>
      </w:r>
      <w:r w:rsidR="008D3F38" w:rsidRPr="00060B29">
        <w:rPr>
          <w:rFonts w:asciiTheme="majorHAnsi" w:hAnsiTheme="majorHAnsi" w:cstheme="majorHAnsi"/>
          <w:noProof/>
          <w:sz w:val="24"/>
          <w:szCs w:val="24"/>
          <w:u w:val="single"/>
          <w:lang w:val="nn-NO"/>
        </w:rPr>
        <w:t xml:space="preserve">lokalsenter </w:t>
      </w:r>
    </w:p>
    <w:p w14:paraId="43D7C520" w14:textId="2138D089" w:rsidR="005D7257" w:rsidRDefault="005D7257" w:rsidP="005D7257">
      <w:pPr>
        <w:pStyle w:val="Ingenmellomrom"/>
        <w:rPr>
          <w:rFonts w:asciiTheme="majorHAnsi" w:hAnsiTheme="majorHAnsi" w:cstheme="majorHAnsi"/>
          <w:noProof/>
          <w:sz w:val="24"/>
          <w:szCs w:val="24"/>
          <w:lang w:val="nn-NO"/>
        </w:rPr>
      </w:pPr>
      <w:r w:rsidRPr="00060B29">
        <w:rPr>
          <w:rFonts w:asciiTheme="majorHAnsi" w:hAnsiTheme="majorHAnsi" w:cstheme="majorHAnsi"/>
          <w:noProof/>
          <w:sz w:val="24"/>
          <w:szCs w:val="24"/>
          <w:lang w:val="nn-NO"/>
        </w:rPr>
        <w:t xml:space="preserve">Roald har tidlegare vore kommunesenter i Vigra kommune og seinare lokalsenter for Roald. Næringsbygg og sentrumsfunksjonar har vore lokalisert nede ved sjøen/kaia. Naudsynte funksjonar frå den tida er no nesten borte. Grunnkrins Roald har i løpet av 10 år meir enn dobla folketalet til no om lag 700 innb. Sentralt i tettstaden og innafor 10 min gange bur det 566 personar, </w:t>
      </w:r>
      <w:r w:rsidR="00A84164" w:rsidRPr="00060B29">
        <w:rPr>
          <w:rFonts w:asciiTheme="majorHAnsi" w:hAnsiTheme="majorHAnsi" w:cstheme="majorHAnsi"/>
          <w:noProof/>
          <w:sz w:val="24"/>
          <w:szCs w:val="24"/>
          <w:lang w:val="nn-NO"/>
        </w:rPr>
        <w:t xml:space="preserve">1 grunnskule/ (ny grunnskule under planlegging), </w:t>
      </w:r>
      <w:r w:rsidRPr="00060B29">
        <w:rPr>
          <w:rFonts w:asciiTheme="majorHAnsi" w:hAnsiTheme="majorHAnsi" w:cstheme="majorHAnsi"/>
          <w:noProof/>
          <w:sz w:val="24"/>
          <w:szCs w:val="24"/>
          <w:lang w:val="nn-NO"/>
        </w:rPr>
        <w:t>1 barnehage, bakeriutsal, tilsaman 98 tilsette. Stort fortettingspotensiale innafor dagens tettstadstruktur. Om lag 20 bussavgangar dagleg til Moa via Ålesund sentrum. Nye bustadfelt er etablert i nærområdet, men dårleg lagt til rette for gåande og syklande. (*I PAKT er Roald definert som lokalsenter</w:t>
      </w:r>
      <w:r w:rsidR="008D3F38" w:rsidRPr="00060B29">
        <w:rPr>
          <w:rFonts w:asciiTheme="majorHAnsi" w:hAnsiTheme="majorHAnsi" w:cstheme="majorHAnsi"/>
          <w:noProof/>
          <w:sz w:val="24"/>
          <w:szCs w:val="24"/>
          <w:lang w:val="nn-NO"/>
        </w:rPr>
        <w:t xml:space="preserve">, </w:t>
      </w:r>
      <w:r w:rsidR="00F60195" w:rsidRPr="00060B29">
        <w:rPr>
          <w:rFonts w:asciiTheme="majorHAnsi" w:hAnsiTheme="majorHAnsi" w:cstheme="majorHAnsi"/>
          <w:noProof/>
          <w:sz w:val="24"/>
          <w:szCs w:val="24"/>
          <w:lang w:val="nn-NO"/>
        </w:rPr>
        <w:t xml:space="preserve">og </w:t>
      </w:r>
      <w:r w:rsidR="008D3F38" w:rsidRPr="00060B29">
        <w:rPr>
          <w:rFonts w:asciiTheme="majorHAnsi" w:hAnsiTheme="majorHAnsi" w:cstheme="majorHAnsi"/>
          <w:noProof/>
          <w:sz w:val="24"/>
          <w:szCs w:val="24"/>
          <w:lang w:val="nn-NO"/>
        </w:rPr>
        <w:t xml:space="preserve">i kommuneplanen sin arealdel som </w:t>
      </w:r>
      <w:r w:rsidR="00F60195" w:rsidRPr="00060B29">
        <w:rPr>
          <w:rFonts w:asciiTheme="majorHAnsi" w:hAnsiTheme="majorHAnsi" w:cstheme="majorHAnsi"/>
          <w:noProof/>
          <w:sz w:val="24"/>
          <w:szCs w:val="24"/>
          <w:lang w:val="nn-NO"/>
        </w:rPr>
        <w:t>lokal</w:t>
      </w:r>
      <w:r w:rsidR="008D3F38" w:rsidRPr="00060B29">
        <w:rPr>
          <w:rFonts w:asciiTheme="majorHAnsi" w:hAnsiTheme="majorHAnsi" w:cstheme="majorHAnsi"/>
          <w:noProof/>
          <w:sz w:val="24"/>
          <w:szCs w:val="24"/>
          <w:lang w:val="nn-NO"/>
        </w:rPr>
        <w:t>senter</w:t>
      </w:r>
      <w:r w:rsidRPr="00060B29">
        <w:rPr>
          <w:rFonts w:asciiTheme="majorHAnsi" w:hAnsiTheme="majorHAnsi" w:cstheme="majorHAnsi"/>
          <w:noProof/>
          <w:sz w:val="24"/>
          <w:szCs w:val="24"/>
          <w:lang w:val="nn-NO"/>
        </w:rPr>
        <w:t>).</w:t>
      </w:r>
      <w:r w:rsidRPr="00314100">
        <w:rPr>
          <w:rFonts w:asciiTheme="majorHAnsi" w:hAnsiTheme="majorHAnsi" w:cstheme="majorHAnsi"/>
          <w:noProof/>
          <w:sz w:val="24"/>
          <w:szCs w:val="24"/>
          <w:lang w:val="nn-NO"/>
        </w:rPr>
        <w:t xml:space="preserve"> </w:t>
      </w:r>
    </w:p>
    <w:p w14:paraId="35B725A5" w14:textId="77777777" w:rsidR="00B774A0" w:rsidRPr="002C3B3C" w:rsidRDefault="00B774A0" w:rsidP="005D7257">
      <w:pPr>
        <w:pStyle w:val="Ingenmellomrom"/>
        <w:rPr>
          <w:rFonts w:asciiTheme="majorHAnsi" w:hAnsiTheme="majorHAnsi" w:cstheme="majorHAnsi"/>
          <w:noProof/>
          <w:sz w:val="24"/>
          <w:szCs w:val="24"/>
          <w:lang w:val="nn-NO"/>
        </w:rPr>
      </w:pPr>
    </w:p>
    <w:p w14:paraId="47B234F7" w14:textId="77777777" w:rsidR="005D7257" w:rsidRDefault="005D7257" w:rsidP="005D7257">
      <w:pPr>
        <w:rPr>
          <w:rFonts w:cstheme="minorHAnsi"/>
          <w:sz w:val="16"/>
          <w:szCs w:val="16"/>
          <w:lang w:eastAsia="nn-NO"/>
        </w:rPr>
      </w:pPr>
      <w:r>
        <w:rPr>
          <w:rFonts w:cstheme="minorHAnsi"/>
          <w:noProof/>
          <w:sz w:val="16"/>
          <w:szCs w:val="16"/>
          <w:lang w:eastAsia="nn-NO"/>
        </w:rPr>
        <w:lastRenderedPageBreak/>
        <w:drawing>
          <wp:inline distT="0" distB="0" distL="0" distR="0" wp14:anchorId="7BD6E2DD" wp14:editId="7DCA3616">
            <wp:extent cx="5771515" cy="8017459"/>
            <wp:effectExtent l="0" t="0" r="635" b="317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4039" cy="8020965"/>
                    </a:xfrm>
                    <a:prstGeom prst="rect">
                      <a:avLst/>
                    </a:prstGeom>
                    <a:noFill/>
                    <a:ln>
                      <a:noFill/>
                    </a:ln>
                  </pic:spPr>
                </pic:pic>
              </a:graphicData>
            </a:graphic>
          </wp:inline>
        </w:drawing>
      </w:r>
    </w:p>
    <w:p w14:paraId="1AA6C77E" w14:textId="0EC9A115" w:rsidR="005D7257" w:rsidRDefault="005D7257" w:rsidP="005D7257">
      <w:pPr>
        <w:pStyle w:val="Ingenmellomrom"/>
        <w:rPr>
          <w:rFonts w:asciiTheme="majorHAnsi" w:hAnsiTheme="majorHAnsi" w:cstheme="majorHAnsi"/>
          <w:sz w:val="20"/>
          <w:szCs w:val="20"/>
          <w:lang w:eastAsia="nn-NO"/>
        </w:rPr>
      </w:pPr>
      <w:r w:rsidRPr="00D35883">
        <w:rPr>
          <w:rFonts w:asciiTheme="majorHAnsi" w:hAnsiTheme="majorHAnsi" w:cstheme="majorHAnsi"/>
          <w:b/>
          <w:bCs/>
          <w:sz w:val="20"/>
          <w:szCs w:val="20"/>
          <w:lang w:eastAsia="nn-NO"/>
        </w:rPr>
        <w:t>Fig. 1</w:t>
      </w:r>
      <w:r w:rsidR="00DD50AE">
        <w:rPr>
          <w:rFonts w:asciiTheme="majorHAnsi" w:hAnsiTheme="majorHAnsi" w:cstheme="majorHAnsi"/>
          <w:b/>
          <w:bCs/>
          <w:sz w:val="20"/>
          <w:szCs w:val="20"/>
          <w:lang w:eastAsia="nn-NO"/>
        </w:rPr>
        <w:t>6</w:t>
      </w:r>
      <w:r w:rsidRPr="00D35883">
        <w:rPr>
          <w:rFonts w:asciiTheme="majorHAnsi" w:hAnsiTheme="majorHAnsi" w:cstheme="majorHAnsi"/>
          <w:b/>
          <w:bCs/>
          <w:sz w:val="20"/>
          <w:szCs w:val="20"/>
          <w:lang w:eastAsia="nn-NO"/>
        </w:rPr>
        <w:t>:</w:t>
      </w:r>
      <w:r w:rsidRPr="00206EA7">
        <w:rPr>
          <w:rFonts w:asciiTheme="majorHAnsi" w:hAnsiTheme="majorHAnsi" w:cstheme="majorHAnsi"/>
          <w:sz w:val="20"/>
          <w:szCs w:val="20"/>
          <w:lang w:eastAsia="nn-NO"/>
        </w:rPr>
        <w:t xml:space="preserve">   Tettstadane i kommunen innafor</w:t>
      </w:r>
      <w:r>
        <w:rPr>
          <w:rFonts w:asciiTheme="majorHAnsi" w:hAnsiTheme="majorHAnsi" w:cstheme="majorHAnsi"/>
          <w:sz w:val="20"/>
          <w:szCs w:val="20"/>
          <w:lang w:eastAsia="nn-NO"/>
        </w:rPr>
        <w:t xml:space="preserve"> </w:t>
      </w:r>
      <w:r w:rsidRPr="00206EA7">
        <w:rPr>
          <w:rFonts w:asciiTheme="majorHAnsi" w:hAnsiTheme="majorHAnsi" w:cstheme="majorHAnsi"/>
          <w:sz w:val="20"/>
          <w:szCs w:val="20"/>
          <w:lang w:eastAsia="nn-NO"/>
        </w:rPr>
        <w:t>10 min. gangavstand og med eksisterande og framtidig bustadareal.</w:t>
      </w:r>
    </w:p>
    <w:p w14:paraId="0B3FE57F" w14:textId="77777777" w:rsidR="005D7257" w:rsidRPr="00206EA7" w:rsidRDefault="005D7257" w:rsidP="005D7257">
      <w:pPr>
        <w:pStyle w:val="Ingenmellomrom"/>
        <w:rPr>
          <w:rFonts w:asciiTheme="majorHAnsi" w:hAnsiTheme="majorHAnsi" w:cstheme="majorHAnsi"/>
          <w:sz w:val="20"/>
          <w:szCs w:val="20"/>
          <w:lang w:eastAsia="nn-NO"/>
        </w:rPr>
      </w:pPr>
      <w:r w:rsidRPr="00206EA7">
        <w:rPr>
          <w:rFonts w:asciiTheme="majorHAnsi" w:hAnsiTheme="majorHAnsi" w:cstheme="majorHAnsi"/>
          <w:sz w:val="20"/>
          <w:szCs w:val="20"/>
          <w:lang w:eastAsia="nn-NO"/>
        </w:rPr>
        <w:t xml:space="preserve"> </w:t>
      </w:r>
      <w:bookmarkStart w:id="19" w:name="_Hlk115429684"/>
      <w:r>
        <w:rPr>
          <w:rFonts w:asciiTheme="majorHAnsi" w:hAnsiTheme="majorHAnsi" w:cstheme="majorHAnsi"/>
          <w:sz w:val="20"/>
          <w:szCs w:val="20"/>
          <w:lang w:eastAsia="nn-NO"/>
        </w:rPr>
        <w:t xml:space="preserve"> </w:t>
      </w:r>
      <w:r>
        <w:rPr>
          <w:rFonts w:asciiTheme="majorHAnsi" w:hAnsiTheme="majorHAnsi" w:cstheme="majorHAnsi"/>
          <w:sz w:val="20"/>
          <w:szCs w:val="20"/>
          <w:lang w:eastAsia="nn-NO"/>
        </w:rPr>
        <w:tab/>
      </w:r>
      <w:r w:rsidRPr="00206EA7">
        <w:rPr>
          <w:rFonts w:asciiTheme="majorHAnsi" w:hAnsiTheme="majorHAnsi" w:cstheme="majorHAnsi"/>
          <w:sz w:val="20"/>
          <w:szCs w:val="20"/>
          <w:lang w:eastAsia="nn-NO"/>
        </w:rPr>
        <w:t>Utforma av Møre og Romsdal fylkeskommune.</w:t>
      </w:r>
      <w:bookmarkEnd w:id="19"/>
    </w:p>
    <w:p w14:paraId="2D53FFDF" w14:textId="77777777" w:rsidR="005D7257" w:rsidRPr="0096222D" w:rsidRDefault="005D7257" w:rsidP="005D7257">
      <w:pPr>
        <w:pStyle w:val="Ingenmellomrom"/>
        <w:rPr>
          <w:lang w:eastAsia="nn-NO"/>
        </w:rPr>
      </w:pPr>
      <w:r>
        <w:rPr>
          <w:lang w:eastAsia="nn-NO"/>
        </w:rPr>
        <w:t xml:space="preserve">       </w:t>
      </w:r>
    </w:p>
    <w:p w14:paraId="0A8BD379" w14:textId="77777777" w:rsidR="005D7257" w:rsidRPr="00293BD3" w:rsidRDefault="005D7257" w:rsidP="005D7257">
      <w:pPr>
        <w:rPr>
          <w:rFonts w:cstheme="minorHAnsi"/>
          <w:sz w:val="16"/>
          <w:szCs w:val="16"/>
        </w:rPr>
      </w:pPr>
      <w:r>
        <w:rPr>
          <w:rFonts w:cstheme="minorHAnsi"/>
          <w:noProof/>
          <w:sz w:val="16"/>
          <w:szCs w:val="16"/>
          <w:lang w:eastAsia="nn-NO"/>
        </w:rPr>
        <w:lastRenderedPageBreak/>
        <w:drawing>
          <wp:inline distT="0" distB="0" distL="0" distR="0" wp14:anchorId="5189E94B" wp14:editId="32C7D377">
            <wp:extent cx="5771515" cy="8148955"/>
            <wp:effectExtent l="0" t="0" r="635"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1515" cy="8148955"/>
                    </a:xfrm>
                    <a:prstGeom prst="rect">
                      <a:avLst/>
                    </a:prstGeom>
                    <a:noFill/>
                    <a:ln>
                      <a:noFill/>
                    </a:ln>
                  </pic:spPr>
                </pic:pic>
              </a:graphicData>
            </a:graphic>
          </wp:inline>
        </w:drawing>
      </w:r>
    </w:p>
    <w:p w14:paraId="313C8B0C" w14:textId="77777777" w:rsidR="005D7257" w:rsidRPr="00293BD3" w:rsidRDefault="005D7257" w:rsidP="005D7257">
      <w:pPr>
        <w:pStyle w:val="Ingenmellomrom"/>
        <w:rPr>
          <w:noProof/>
        </w:rPr>
      </w:pPr>
    </w:p>
    <w:p w14:paraId="7AAF06C6" w14:textId="63C47DFE" w:rsidR="005D7257" w:rsidRPr="00206EA7" w:rsidRDefault="005D7257" w:rsidP="005D7257">
      <w:pPr>
        <w:pStyle w:val="Ingenmellomrom"/>
        <w:rPr>
          <w:rFonts w:asciiTheme="majorHAnsi" w:hAnsiTheme="majorHAnsi" w:cstheme="majorHAnsi"/>
          <w:sz w:val="20"/>
          <w:szCs w:val="20"/>
        </w:rPr>
      </w:pPr>
      <w:r w:rsidRPr="00D35883">
        <w:rPr>
          <w:rFonts w:asciiTheme="majorHAnsi" w:hAnsiTheme="majorHAnsi" w:cstheme="majorHAnsi"/>
          <w:b/>
          <w:bCs/>
          <w:sz w:val="20"/>
          <w:szCs w:val="20"/>
        </w:rPr>
        <w:t>Fig. 1</w:t>
      </w:r>
      <w:r w:rsidR="00DD50AE">
        <w:rPr>
          <w:rFonts w:asciiTheme="majorHAnsi" w:hAnsiTheme="majorHAnsi" w:cstheme="majorHAnsi"/>
          <w:b/>
          <w:bCs/>
          <w:sz w:val="20"/>
          <w:szCs w:val="20"/>
        </w:rPr>
        <w:t>7</w:t>
      </w:r>
      <w:r w:rsidRPr="00D35883">
        <w:rPr>
          <w:rFonts w:asciiTheme="majorHAnsi" w:hAnsiTheme="majorHAnsi" w:cstheme="majorHAnsi"/>
          <w:b/>
          <w:bCs/>
          <w:sz w:val="20"/>
          <w:szCs w:val="20"/>
        </w:rPr>
        <w:t>:</w:t>
      </w:r>
      <w:r w:rsidRPr="00206EA7">
        <w:rPr>
          <w:rFonts w:asciiTheme="majorHAnsi" w:hAnsiTheme="majorHAnsi" w:cstheme="majorHAnsi"/>
          <w:sz w:val="20"/>
          <w:szCs w:val="20"/>
        </w:rPr>
        <w:t xml:space="preserve">  </w:t>
      </w:r>
      <w:r>
        <w:rPr>
          <w:rFonts w:asciiTheme="majorHAnsi" w:hAnsiTheme="majorHAnsi" w:cstheme="majorHAnsi"/>
          <w:sz w:val="20"/>
          <w:szCs w:val="20"/>
        </w:rPr>
        <w:t xml:space="preserve"> </w:t>
      </w:r>
      <w:r w:rsidRPr="00206EA7">
        <w:rPr>
          <w:rFonts w:asciiTheme="majorHAnsi" w:hAnsiTheme="majorHAnsi" w:cstheme="majorHAnsi"/>
          <w:sz w:val="20"/>
          <w:szCs w:val="20"/>
        </w:rPr>
        <w:t xml:space="preserve">Skulane i Giske kommune og tettstadane vist innafor 10 min. gangavstand. </w:t>
      </w:r>
    </w:p>
    <w:p w14:paraId="27A3DBB5" w14:textId="77777777" w:rsidR="005D7257" w:rsidRPr="00C87CC8" w:rsidRDefault="005D7257" w:rsidP="005D7257">
      <w:pPr>
        <w:pStyle w:val="Ingenmellomrom"/>
        <w:rPr>
          <w:rFonts w:asciiTheme="majorHAnsi" w:hAnsiTheme="majorHAnsi" w:cstheme="majorHAnsi"/>
          <w:sz w:val="20"/>
          <w:szCs w:val="20"/>
        </w:rPr>
      </w:pPr>
      <w:r w:rsidRPr="00206EA7">
        <w:rPr>
          <w:rFonts w:asciiTheme="majorHAnsi" w:hAnsiTheme="majorHAnsi" w:cstheme="majorHAnsi"/>
          <w:sz w:val="20"/>
          <w:szCs w:val="20"/>
        </w:rPr>
        <w:t xml:space="preserve">        </w:t>
      </w:r>
      <w:r>
        <w:rPr>
          <w:rFonts w:asciiTheme="majorHAnsi" w:hAnsiTheme="majorHAnsi" w:cstheme="majorHAnsi"/>
          <w:sz w:val="20"/>
          <w:szCs w:val="20"/>
        </w:rPr>
        <w:tab/>
      </w:r>
      <w:r w:rsidRPr="00206EA7">
        <w:rPr>
          <w:rFonts w:asciiTheme="majorHAnsi" w:hAnsiTheme="majorHAnsi" w:cstheme="majorHAnsi"/>
          <w:sz w:val="20"/>
          <w:szCs w:val="20"/>
          <w:lang w:eastAsia="nn-NO"/>
        </w:rPr>
        <w:t>Utforma av Møre og Romsdal  fylkeskommu</w:t>
      </w:r>
      <w:r>
        <w:rPr>
          <w:rFonts w:asciiTheme="majorHAnsi" w:hAnsiTheme="majorHAnsi" w:cstheme="majorHAnsi"/>
          <w:sz w:val="20"/>
          <w:szCs w:val="20"/>
          <w:lang w:eastAsia="nn-NO"/>
        </w:rPr>
        <w:t>ne.</w:t>
      </w:r>
    </w:p>
    <w:p w14:paraId="5430794F" w14:textId="77777777" w:rsidR="005D7257" w:rsidRPr="00FA47F7" w:rsidRDefault="005D7257" w:rsidP="005D7257">
      <w:pPr>
        <w:pStyle w:val="Overskrift1"/>
        <w:rPr>
          <w:lang w:val="nn-NO"/>
        </w:rPr>
      </w:pPr>
      <w:bookmarkStart w:id="20" w:name="_Toc134015687"/>
      <w:r w:rsidRPr="00FA47F7">
        <w:rPr>
          <w:lang w:val="nn-NO"/>
        </w:rPr>
        <w:lastRenderedPageBreak/>
        <w:t>Mål og strategiar</w:t>
      </w:r>
      <w:bookmarkEnd w:id="20"/>
    </w:p>
    <w:p w14:paraId="62AA9B45" w14:textId="77777777" w:rsidR="005D7257" w:rsidRDefault="005D7257" w:rsidP="005D7257">
      <w:pPr>
        <w:pStyle w:val="Ingenmellomrom"/>
        <w:rPr>
          <w:rFonts w:asciiTheme="majorHAnsi" w:hAnsiTheme="majorHAnsi" w:cstheme="majorHAnsi"/>
          <w:noProof/>
          <w:sz w:val="36"/>
          <w:szCs w:val="36"/>
          <w:lang w:val="nn-NO"/>
        </w:rPr>
      </w:pPr>
    </w:p>
    <w:p w14:paraId="4613A286" w14:textId="77777777" w:rsidR="005D7257" w:rsidRPr="00C87CC8" w:rsidRDefault="005D7257" w:rsidP="005D7257">
      <w:pPr>
        <w:pStyle w:val="Overskrift2"/>
        <w:rPr>
          <w:sz w:val="28"/>
          <w:szCs w:val="28"/>
          <w:lang w:val="nn-NO"/>
        </w:rPr>
      </w:pPr>
      <w:bookmarkStart w:id="21" w:name="_Toc134015688"/>
      <w:r w:rsidRPr="00C87CC8">
        <w:rPr>
          <w:sz w:val="28"/>
          <w:szCs w:val="28"/>
          <w:lang w:val="nn-NO"/>
        </w:rPr>
        <w:t>Giske som bukommune – ein god plass å leve heile livet</w:t>
      </w:r>
      <w:bookmarkEnd w:id="21"/>
    </w:p>
    <w:p w14:paraId="7A4EBD34" w14:textId="77777777" w:rsidR="005D7257" w:rsidRPr="00FA47F7" w:rsidRDefault="005D7257" w:rsidP="005D7257">
      <w:pPr>
        <w:pStyle w:val="Ingenmellomrom"/>
        <w:rPr>
          <w:rFonts w:asciiTheme="majorHAnsi" w:hAnsiTheme="majorHAnsi" w:cstheme="majorHAnsi"/>
          <w:noProof/>
          <w:sz w:val="28"/>
          <w:szCs w:val="28"/>
          <w:lang w:val="nn-NO"/>
        </w:rPr>
      </w:pPr>
    </w:p>
    <w:p w14:paraId="39BD5B84" w14:textId="77777777" w:rsidR="005D7257" w:rsidRPr="00206EA7" w:rsidRDefault="005D7257" w:rsidP="005D7257">
      <w:pPr>
        <w:pStyle w:val="Ingenmellomrom"/>
        <w:rPr>
          <w:rFonts w:asciiTheme="majorHAnsi" w:hAnsiTheme="majorHAnsi" w:cstheme="majorHAnsi"/>
          <w:noProof/>
          <w:sz w:val="24"/>
          <w:szCs w:val="24"/>
          <w:lang w:val="nn-NO"/>
        </w:rPr>
      </w:pPr>
      <w:r w:rsidRPr="00206EA7">
        <w:rPr>
          <w:rFonts w:asciiTheme="majorHAnsi" w:hAnsiTheme="majorHAnsi" w:cstheme="majorHAnsi"/>
          <w:noProof/>
          <w:sz w:val="24"/>
          <w:szCs w:val="24"/>
          <w:lang w:val="nn-NO"/>
        </w:rPr>
        <w:t xml:space="preserve">Med inspirasjon frå kvalitetsreforma for eldre, </w:t>
      </w:r>
      <w:r w:rsidRPr="00206EA7">
        <w:rPr>
          <w:rFonts w:asciiTheme="majorHAnsi" w:hAnsiTheme="majorHAnsi" w:cstheme="majorHAnsi"/>
          <w:i/>
          <w:noProof/>
          <w:sz w:val="24"/>
          <w:szCs w:val="24"/>
          <w:lang w:val="nn-NO"/>
        </w:rPr>
        <w:t>Stortingsmelding nr. 15 (2017-2018) Leve hele livet,</w:t>
      </w:r>
      <w:r w:rsidRPr="00206EA7">
        <w:rPr>
          <w:rFonts w:asciiTheme="majorHAnsi" w:hAnsiTheme="majorHAnsi" w:cstheme="majorHAnsi"/>
          <w:noProof/>
          <w:sz w:val="24"/>
          <w:szCs w:val="24"/>
          <w:lang w:val="nn-NO"/>
        </w:rPr>
        <w:t xml:space="preserve"> ønskjer vi at Giske kommune skal vere ein god plass å leve heile livet for alle. Giske kommune har dei siste åra hatt den forholdsvis største folketalsauken av kommunane i Møre og Romsdal og med noko nedgang vil denne trenden fortsette og i neste planperiode. Kommunen har og ei relativ ung befolkning med mange barnefamiliar. Kommunen skal legge til rette for å utvikle lavutsleppssamfunnet basert på lokale tilhøve, sosial rettferd, deling av kunnskap og ein dugnad som inkluderer alle. Det er lagt til rette for god beredskap, mindre ressursbruk og god forvaltning av naturmangfald, kulturlandskap og dyrkbar mark for framtidige generasjonar. Samtidig skal kommunen medverke til ansvarlig forbruk, produksjon og berekraftig bruk av økosystem i havet og på land. Vidare vil kommunen utvikle sentrum og delsentra med gode kvalitetar for innbyggarane sitt nærmiljø.</w:t>
      </w:r>
    </w:p>
    <w:p w14:paraId="306CB8E3" w14:textId="77777777" w:rsidR="005D7257" w:rsidRDefault="005D7257" w:rsidP="005D7257">
      <w:pPr>
        <w:pStyle w:val="Ingenmellomrom"/>
        <w:rPr>
          <w:rFonts w:asciiTheme="majorHAnsi" w:hAnsiTheme="majorHAnsi" w:cstheme="majorHAnsi"/>
          <w:noProof/>
          <w:sz w:val="24"/>
          <w:szCs w:val="24"/>
          <w:lang w:val="nn-NO"/>
        </w:rPr>
      </w:pPr>
    </w:p>
    <w:p w14:paraId="55FD9F73" w14:textId="77777777" w:rsidR="005D7257" w:rsidRDefault="005D7257" w:rsidP="005D7257">
      <w:pPr>
        <w:pStyle w:val="Ingenmellomrom"/>
        <w:rPr>
          <w:rFonts w:asciiTheme="majorHAnsi" w:hAnsiTheme="majorHAnsi" w:cstheme="majorHAnsi"/>
          <w:noProof/>
          <w:sz w:val="24"/>
          <w:szCs w:val="24"/>
          <w:lang w:val="nn-NO"/>
        </w:rPr>
      </w:pPr>
    </w:p>
    <w:p w14:paraId="7DDAE773" w14:textId="77777777" w:rsidR="005D7257" w:rsidRPr="00206EA7" w:rsidRDefault="005D7257" w:rsidP="005D7257">
      <w:pPr>
        <w:pStyle w:val="Ingenmellomrom"/>
        <w:rPr>
          <w:rFonts w:asciiTheme="majorHAnsi" w:hAnsiTheme="majorHAnsi" w:cstheme="majorHAnsi"/>
          <w:noProof/>
          <w:sz w:val="24"/>
          <w:szCs w:val="24"/>
          <w:lang w:val="nn-NO"/>
        </w:rPr>
      </w:pPr>
    </w:p>
    <w:p w14:paraId="51EE1D77" w14:textId="77777777" w:rsidR="005D7257" w:rsidRPr="00206EA7" w:rsidRDefault="005D7257" w:rsidP="005D7257">
      <w:pPr>
        <w:pStyle w:val="Ingenmellomrom"/>
        <w:rPr>
          <w:rFonts w:asciiTheme="majorHAnsi" w:hAnsiTheme="majorHAnsi" w:cstheme="majorHAnsi"/>
          <w:b/>
          <w:bCs/>
          <w:noProof/>
          <w:sz w:val="24"/>
          <w:szCs w:val="24"/>
          <w:lang w:val="nn-NO"/>
        </w:rPr>
      </w:pPr>
      <w:r w:rsidRPr="00206EA7">
        <w:rPr>
          <w:rFonts w:asciiTheme="majorHAnsi" w:hAnsiTheme="majorHAnsi" w:cstheme="majorHAnsi"/>
          <w:noProof/>
          <w:sz w:val="24"/>
          <w:szCs w:val="24"/>
          <w:lang w:val="nn-NO"/>
        </w:rPr>
        <w:tab/>
      </w:r>
      <w:r w:rsidRPr="00206EA7">
        <w:rPr>
          <w:rFonts w:asciiTheme="majorHAnsi" w:hAnsiTheme="majorHAnsi" w:cstheme="majorHAnsi"/>
          <w:noProof/>
          <w:sz w:val="24"/>
          <w:szCs w:val="24"/>
          <w:lang w:val="nn-NO"/>
        </w:rPr>
        <w:tab/>
      </w:r>
      <w:r w:rsidRPr="00206EA7">
        <w:rPr>
          <w:rFonts w:asciiTheme="majorHAnsi" w:hAnsiTheme="majorHAnsi" w:cstheme="majorHAnsi"/>
          <w:noProof/>
          <w:sz w:val="24"/>
          <w:szCs w:val="24"/>
          <w:lang w:val="nn-NO"/>
        </w:rPr>
        <w:tab/>
      </w:r>
      <w:r w:rsidRPr="00206EA7">
        <w:rPr>
          <w:rFonts w:asciiTheme="majorHAnsi" w:hAnsiTheme="majorHAnsi" w:cstheme="majorHAnsi"/>
          <w:noProof/>
          <w:sz w:val="24"/>
          <w:szCs w:val="24"/>
          <w:lang w:val="nn-NO"/>
        </w:rPr>
        <w:tab/>
      </w:r>
      <w:r w:rsidRPr="00206EA7">
        <w:rPr>
          <w:rFonts w:asciiTheme="majorHAnsi" w:hAnsiTheme="majorHAnsi" w:cstheme="majorHAnsi"/>
          <w:noProof/>
          <w:sz w:val="24"/>
          <w:szCs w:val="24"/>
          <w:lang w:val="nn-NO"/>
        </w:rPr>
        <w:tab/>
      </w:r>
      <w:r w:rsidRPr="00206EA7">
        <w:rPr>
          <w:rFonts w:asciiTheme="majorHAnsi" w:hAnsiTheme="majorHAnsi" w:cstheme="majorHAnsi"/>
          <w:b/>
          <w:bCs/>
          <w:noProof/>
          <w:sz w:val="24"/>
          <w:szCs w:val="24"/>
          <w:lang w:val="nn-NO"/>
        </w:rPr>
        <w:t>Kommune 3.0</w:t>
      </w:r>
    </w:p>
    <w:p w14:paraId="36ED2D48" w14:textId="35A0BA3A" w:rsidR="005D7257" w:rsidRDefault="005D7257" w:rsidP="005D7257">
      <w:pPr>
        <w:pStyle w:val="Ingenmellomrom"/>
        <w:rPr>
          <w:rFonts w:asciiTheme="majorHAnsi" w:hAnsiTheme="majorHAnsi" w:cstheme="majorHAnsi"/>
          <w:noProof/>
          <w:sz w:val="24"/>
          <w:szCs w:val="24"/>
          <w:lang w:val="nn-NO"/>
        </w:rPr>
      </w:pPr>
      <w:r w:rsidRPr="00206EA7">
        <w:rPr>
          <w:rFonts w:asciiTheme="majorHAnsi" w:hAnsiTheme="majorHAnsi" w:cstheme="majorHAnsi"/>
          <w:noProof/>
          <w:sz w:val="24"/>
          <w:szCs w:val="24"/>
          <w:lang w:val="nn-NO"/>
        </w:rPr>
        <w:t>Giske kommune kan ikkje klare desse oppgåvene åleine, derfor vil kommunen legge til rette for samarbeid med innbyggarane</w:t>
      </w:r>
      <w:r w:rsidR="006E4F83">
        <w:rPr>
          <w:rFonts w:asciiTheme="majorHAnsi" w:hAnsiTheme="majorHAnsi" w:cstheme="majorHAnsi"/>
          <w:noProof/>
          <w:sz w:val="24"/>
          <w:szCs w:val="24"/>
          <w:lang w:val="nn-NO"/>
        </w:rPr>
        <w:t xml:space="preserve">, </w:t>
      </w:r>
      <w:r w:rsidR="006E4F83" w:rsidRPr="00060B29">
        <w:rPr>
          <w:rFonts w:asciiTheme="majorHAnsi" w:hAnsiTheme="majorHAnsi" w:cstheme="majorHAnsi"/>
          <w:noProof/>
          <w:sz w:val="24"/>
          <w:szCs w:val="24"/>
          <w:lang w:val="nn-NO"/>
        </w:rPr>
        <w:t>næringslivet og frivillige lag og organisasjonar</w:t>
      </w:r>
      <w:r w:rsidR="006E4F83">
        <w:rPr>
          <w:rFonts w:asciiTheme="majorHAnsi" w:hAnsiTheme="majorHAnsi" w:cstheme="majorHAnsi"/>
          <w:noProof/>
          <w:sz w:val="24"/>
          <w:szCs w:val="24"/>
          <w:lang w:val="nn-NO"/>
        </w:rPr>
        <w:t xml:space="preserve"> for </w:t>
      </w:r>
      <w:r w:rsidRPr="00206EA7">
        <w:rPr>
          <w:rFonts w:asciiTheme="majorHAnsi" w:hAnsiTheme="majorHAnsi" w:cstheme="majorHAnsi"/>
          <w:noProof/>
          <w:sz w:val="24"/>
          <w:szCs w:val="24"/>
          <w:lang w:val="nn-NO"/>
        </w:rPr>
        <w:t>å nå måla.</w:t>
      </w:r>
    </w:p>
    <w:p w14:paraId="43EEEED5" w14:textId="77777777" w:rsidR="005D7257" w:rsidRPr="00206EA7" w:rsidRDefault="005D7257" w:rsidP="005D7257">
      <w:pPr>
        <w:pStyle w:val="Ingenmellomrom"/>
        <w:rPr>
          <w:rFonts w:asciiTheme="majorHAnsi" w:hAnsiTheme="majorHAnsi" w:cstheme="majorHAnsi"/>
          <w:noProof/>
          <w:sz w:val="24"/>
          <w:szCs w:val="24"/>
          <w:lang w:val="nn-NO"/>
        </w:rPr>
      </w:pPr>
    </w:p>
    <w:p w14:paraId="404D4CC0" w14:textId="77777777" w:rsidR="005D7257" w:rsidRPr="00206EA7" w:rsidRDefault="005D7257" w:rsidP="005D7257">
      <w:pPr>
        <w:pStyle w:val="Ingenmellomrom"/>
        <w:rPr>
          <w:rFonts w:asciiTheme="majorHAnsi" w:hAnsiTheme="majorHAnsi" w:cstheme="majorHAnsi"/>
          <w:noProof/>
          <w:u w:val="single" w:color="A8D08D" w:themeColor="accent6" w:themeTint="99"/>
          <w:lang w:val="nn-NO"/>
        </w:rPr>
      </w:pPr>
      <w:r>
        <w:rPr>
          <w:noProof/>
        </w:rPr>
        <w:drawing>
          <wp:inline distT="0" distB="0" distL="0" distR="0" wp14:anchorId="37084151" wp14:editId="52BE8609">
            <wp:extent cx="5758377" cy="2784043"/>
            <wp:effectExtent l="0" t="0" r="0" b="0"/>
            <wp:docPr id="16" name="Bilde 16" descr="Samskaping og medborgerskap» Gjør det sammen Gjør det enkelt - ppt laste 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Samskaping og medborgerskap» Gjør det sammen Gjør det enkelt - ppt laste ned"/>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 t="16954" r="-1" b="5516"/>
                    <a:stretch/>
                  </pic:blipFill>
                  <pic:spPr bwMode="auto">
                    <a:xfrm>
                      <a:off x="0" y="0"/>
                      <a:ext cx="5758377" cy="2784043"/>
                    </a:xfrm>
                    <a:prstGeom prst="rect">
                      <a:avLst/>
                    </a:prstGeom>
                    <a:noFill/>
                    <a:ln>
                      <a:noFill/>
                    </a:ln>
                    <a:extLst>
                      <a:ext uri="{53640926-AAD7-44D8-BBD7-CCE9431645EC}">
                        <a14:shadowObscured xmlns:a14="http://schemas.microsoft.com/office/drawing/2010/main"/>
                      </a:ext>
                    </a:extLst>
                  </pic:spPr>
                </pic:pic>
              </a:graphicData>
            </a:graphic>
          </wp:inline>
        </w:drawing>
      </w:r>
    </w:p>
    <w:p w14:paraId="708646C0" w14:textId="77777777" w:rsidR="005D7257" w:rsidRPr="00206EA7" w:rsidRDefault="005D7257" w:rsidP="005D7257">
      <w:pPr>
        <w:pStyle w:val="Ingenmellomrom"/>
        <w:jc w:val="center"/>
        <w:rPr>
          <w:rFonts w:asciiTheme="majorHAnsi" w:hAnsiTheme="majorHAnsi" w:cstheme="majorHAnsi"/>
          <w:noProof/>
          <w:u w:val="single" w:color="A8D08D" w:themeColor="accent6" w:themeTint="99"/>
          <w:lang w:val="nn-NO"/>
        </w:rPr>
      </w:pPr>
    </w:p>
    <w:p w14:paraId="6A552E41" w14:textId="36B5705C" w:rsidR="005D7257" w:rsidRPr="005630D9" w:rsidRDefault="005D7257" w:rsidP="005D7257">
      <w:pPr>
        <w:pStyle w:val="Ingenmellomrom"/>
        <w:rPr>
          <w:rFonts w:asciiTheme="majorHAnsi" w:hAnsiTheme="majorHAnsi" w:cstheme="majorHAnsi"/>
          <w:b/>
          <w:bCs/>
          <w:noProof/>
          <w:sz w:val="20"/>
          <w:szCs w:val="20"/>
          <w:u w:color="A8D08D" w:themeColor="accent6" w:themeTint="99"/>
          <w:lang w:val="nn-NO"/>
        </w:rPr>
      </w:pPr>
      <w:r w:rsidRPr="00D35883">
        <w:rPr>
          <w:rFonts w:asciiTheme="majorHAnsi" w:hAnsiTheme="majorHAnsi" w:cstheme="majorHAnsi"/>
          <w:b/>
          <w:bCs/>
          <w:noProof/>
          <w:sz w:val="20"/>
          <w:szCs w:val="20"/>
          <w:u w:color="A8D08D" w:themeColor="accent6" w:themeTint="99"/>
          <w:lang w:val="nn-NO"/>
        </w:rPr>
        <w:t xml:space="preserve">Fig. </w:t>
      </w:r>
      <w:bookmarkStart w:id="22" w:name="_Hlk114492809"/>
      <w:r w:rsidRPr="00D35883">
        <w:rPr>
          <w:rFonts w:asciiTheme="majorHAnsi" w:hAnsiTheme="majorHAnsi" w:cstheme="majorHAnsi"/>
          <w:b/>
          <w:bCs/>
          <w:noProof/>
          <w:sz w:val="20"/>
          <w:szCs w:val="20"/>
          <w:u w:color="A8D08D" w:themeColor="accent6" w:themeTint="99"/>
          <w:lang w:val="nn-NO"/>
        </w:rPr>
        <w:t>1</w:t>
      </w:r>
      <w:r w:rsidR="00DD50AE">
        <w:rPr>
          <w:rFonts w:asciiTheme="majorHAnsi" w:hAnsiTheme="majorHAnsi" w:cstheme="majorHAnsi"/>
          <w:b/>
          <w:bCs/>
          <w:noProof/>
          <w:sz w:val="20"/>
          <w:szCs w:val="20"/>
          <w:u w:color="A8D08D" w:themeColor="accent6" w:themeTint="99"/>
          <w:lang w:val="nn-NO"/>
        </w:rPr>
        <w:t>8</w:t>
      </w:r>
      <w:r w:rsidRPr="00D35883">
        <w:rPr>
          <w:rFonts w:asciiTheme="majorHAnsi" w:hAnsiTheme="majorHAnsi" w:cstheme="majorHAnsi"/>
          <w:b/>
          <w:bCs/>
          <w:noProof/>
          <w:sz w:val="20"/>
          <w:szCs w:val="20"/>
          <w:u w:color="A8D08D" w:themeColor="accent6" w:themeTint="99"/>
          <w:lang w:val="nn-NO"/>
        </w:rPr>
        <w:t>:</w:t>
      </w:r>
      <w:r w:rsidRPr="005630D9">
        <w:rPr>
          <w:rFonts w:asciiTheme="majorHAnsi" w:hAnsiTheme="majorHAnsi" w:cstheme="majorHAnsi"/>
          <w:b/>
          <w:bCs/>
          <w:noProof/>
          <w:sz w:val="20"/>
          <w:szCs w:val="20"/>
          <w:u w:color="A8D08D" w:themeColor="accent6" w:themeTint="99"/>
          <w:lang w:val="nn-NO"/>
        </w:rPr>
        <w:t xml:space="preserve"> </w:t>
      </w:r>
      <w:r w:rsidRPr="005630D9">
        <w:rPr>
          <w:rFonts w:asciiTheme="majorHAnsi" w:hAnsiTheme="majorHAnsi" w:cstheme="majorHAnsi"/>
          <w:noProof/>
          <w:sz w:val="20"/>
          <w:szCs w:val="20"/>
          <w:u w:color="A8D08D" w:themeColor="accent6" w:themeTint="99"/>
          <w:lang w:val="nn-NO"/>
        </w:rPr>
        <w:t>Sam</w:t>
      </w:r>
      <w:r>
        <w:rPr>
          <w:rFonts w:asciiTheme="majorHAnsi" w:hAnsiTheme="majorHAnsi" w:cstheme="majorHAnsi"/>
          <w:noProof/>
          <w:sz w:val="20"/>
          <w:szCs w:val="20"/>
          <w:u w:color="A8D08D" w:themeColor="accent6" w:themeTint="99"/>
          <w:lang w:val="nn-NO"/>
        </w:rPr>
        <w:t>skaping og medborgarskap - Gjer det saman - Gjer det enkelt</w:t>
      </w:r>
    </w:p>
    <w:p w14:paraId="60DC7337" w14:textId="77777777" w:rsidR="005D7257" w:rsidRDefault="005D7257" w:rsidP="005D7257">
      <w:pPr>
        <w:pStyle w:val="Ingenmellomrom"/>
        <w:rPr>
          <w:rFonts w:asciiTheme="majorHAnsi" w:hAnsiTheme="majorHAnsi" w:cstheme="majorHAnsi"/>
          <w:noProof/>
          <w:u w:val="single" w:color="A8D08D" w:themeColor="accent6" w:themeTint="99"/>
          <w:lang w:val="nn-NO"/>
        </w:rPr>
      </w:pPr>
    </w:p>
    <w:p w14:paraId="043CEBA3" w14:textId="77777777" w:rsidR="005D7257" w:rsidRDefault="005D7257" w:rsidP="005D7257">
      <w:pPr>
        <w:pStyle w:val="Ingenmellomrom"/>
        <w:rPr>
          <w:rFonts w:asciiTheme="majorHAnsi" w:hAnsiTheme="majorHAnsi" w:cstheme="majorHAnsi"/>
          <w:noProof/>
          <w:u w:val="single" w:color="A8D08D" w:themeColor="accent6" w:themeTint="99"/>
          <w:lang w:val="nn-NO"/>
        </w:rPr>
      </w:pPr>
    </w:p>
    <w:p w14:paraId="302879D9" w14:textId="77777777" w:rsidR="005D7257" w:rsidRDefault="005D7257" w:rsidP="005D7257">
      <w:pPr>
        <w:pStyle w:val="Ingenmellomrom"/>
        <w:rPr>
          <w:rFonts w:asciiTheme="majorHAnsi" w:hAnsiTheme="majorHAnsi" w:cstheme="majorHAnsi"/>
          <w:noProof/>
          <w:u w:val="single" w:color="A8D08D" w:themeColor="accent6" w:themeTint="99"/>
          <w:lang w:val="nn-NO"/>
        </w:rPr>
      </w:pPr>
    </w:p>
    <w:p w14:paraId="1BD74510" w14:textId="77777777" w:rsidR="005D7257" w:rsidRDefault="005D7257" w:rsidP="005D7257">
      <w:pPr>
        <w:pStyle w:val="Ingenmellomrom"/>
        <w:rPr>
          <w:rFonts w:asciiTheme="majorHAnsi" w:hAnsiTheme="majorHAnsi" w:cstheme="majorHAnsi"/>
          <w:noProof/>
          <w:u w:val="single" w:color="A8D08D" w:themeColor="accent6" w:themeTint="99"/>
          <w:lang w:val="nn-NO"/>
        </w:rPr>
      </w:pPr>
    </w:p>
    <w:p w14:paraId="2C813860" w14:textId="77777777" w:rsidR="005D7257" w:rsidRDefault="005D7257" w:rsidP="005D7257">
      <w:pPr>
        <w:pStyle w:val="Ingenmellomrom"/>
        <w:rPr>
          <w:rFonts w:asciiTheme="majorHAnsi" w:hAnsiTheme="majorHAnsi" w:cstheme="majorHAnsi"/>
          <w:noProof/>
          <w:u w:val="single" w:color="A8D08D" w:themeColor="accent6" w:themeTint="99"/>
          <w:lang w:val="nn-NO"/>
        </w:rPr>
      </w:pPr>
    </w:p>
    <w:p w14:paraId="745C923D" w14:textId="77777777" w:rsidR="005D7257" w:rsidRDefault="005D7257" w:rsidP="005D7257">
      <w:pPr>
        <w:pStyle w:val="Ingenmellomrom"/>
        <w:rPr>
          <w:rFonts w:asciiTheme="majorHAnsi" w:hAnsiTheme="majorHAnsi" w:cstheme="majorHAnsi"/>
          <w:noProof/>
          <w:u w:val="single" w:color="A8D08D" w:themeColor="accent6" w:themeTint="99"/>
          <w:lang w:val="nn-NO"/>
        </w:rPr>
      </w:pPr>
    </w:p>
    <w:p w14:paraId="1E63266C" w14:textId="77777777" w:rsidR="005D7257" w:rsidRDefault="005D7257" w:rsidP="005D7257">
      <w:pPr>
        <w:pStyle w:val="Ingenmellomrom"/>
        <w:rPr>
          <w:rFonts w:asciiTheme="majorHAnsi" w:hAnsiTheme="majorHAnsi" w:cstheme="majorHAnsi"/>
          <w:noProof/>
          <w:u w:val="single" w:color="A8D08D" w:themeColor="accent6" w:themeTint="99"/>
          <w:lang w:val="nn-NO"/>
        </w:rPr>
      </w:pPr>
    </w:p>
    <w:p w14:paraId="5CC5C53D" w14:textId="77777777" w:rsidR="005D7257" w:rsidRPr="00DE34FF" w:rsidRDefault="005D7257" w:rsidP="005D7257">
      <w:pPr>
        <w:pStyle w:val="Ingenmellomrom"/>
        <w:rPr>
          <w:rFonts w:asciiTheme="majorHAnsi" w:hAnsiTheme="majorHAnsi" w:cstheme="majorHAnsi"/>
          <w:noProof/>
          <w:u w:val="single" w:color="A8D08D" w:themeColor="accent6" w:themeTint="99"/>
          <w:lang w:val="nn-NO"/>
        </w:rPr>
      </w:pPr>
    </w:p>
    <w:tbl>
      <w:tblPr>
        <w:tblStyle w:val="Rutenettabell2uthevingsfarg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5096"/>
      </w:tblGrid>
      <w:tr w:rsidR="005D7257" w:rsidRPr="00DE34FF" w14:paraId="01B95065"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2A2CA45B" w14:textId="77777777" w:rsidR="005D7257" w:rsidRPr="00DE34FF" w:rsidRDefault="005D7257" w:rsidP="00C928E7">
            <w:pPr>
              <w:pStyle w:val="Ingenmellomrom"/>
              <w:rPr>
                <w:rFonts w:asciiTheme="majorHAnsi" w:hAnsiTheme="majorHAnsi" w:cstheme="majorHAnsi"/>
                <w:noProof/>
                <w:sz w:val="20"/>
                <w:szCs w:val="20"/>
                <w:lang w:val="nn-NO"/>
              </w:rPr>
            </w:pPr>
            <w:bookmarkStart w:id="23" w:name="_Hlk114491767"/>
            <w:r w:rsidRPr="00DE34FF">
              <w:rPr>
                <w:rFonts w:asciiTheme="majorHAnsi" w:hAnsiTheme="majorHAnsi" w:cstheme="majorHAnsi"/>
                <w:noProof/>
                <w:sz w:val="20"/>
                <w:szCs w:val="20"/>
                <w:lang w:val="nn-NO"/>
              </w:rPr>
              <w:lastRenderedPageBreak/>
              <w:t>FNs berekraftsmål</w:t>
            </w:r>
          </w:p>
        </w:tc>
        <w:tc>
          <w:tcPr>
            <w:tcW w:w="1984" w:type="dxa"/>
            <w:tcBorders>
              <w:top w:val="none" w:sz="0" w:space="0" w:color="auto"/>
              <w:left w:val="none" w:sz="0" w:space="0" w:color="auto"/>
              <w:bottom w:val="none" w:sz="0" w:space="0" w:color="auto"/>
              <w:right w:val="none" w:sz="0" w:space="0" w:color="auto"/>
            </w:tcBorders>
          </w:tcPr>
          <w:p w14:paraId="0DA9FFD1"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rPr>
              <w:t>Slik vil vi ha det</w:t>
            </w:r>
          </w:p>
        </w:tc>
        <w:tc>
          <w:tcPr>
            <w:tcW w:w="5096" w:type="dxa"/>
            <w:tcBorders>
              <w:top w:val="none" w:sz="0" w:space="0" w:color="auto"/>
              <w:left w:val="none" w:sz="0" w:space="0" w:color="auto"/>
              <w:bottom w:val="none" w:sz="0" w:space="0" w:color="auto"/>
            </w:tcBorders>
          </w:tcPr>
          <w:p w14:paraId="4DC7B6B6"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Slik gjer vi det</w:t>
            </w:r>
          </w:p>
        </w:tc>
      </w:tr>
      <w:tr w:rsidR="005D7257" w:rsidRPr="00DE34FF" w14:paraId="2FE912A8" w14:textId="77777777" w:rsidTr="00C928E7">
        <w:trPr>
          <w:cnfStyle w:val="000000100000" w:firstRow="0" w:lastRow="0" w:firstColumn="0" w:lastColumn="0" w:oddVBand="0" w:evenVBand="0" w:oddHBand="1" w:evenHBand="0" w:firstRowFirstColumn="0" w:firstRowLastColumn="0" w:lastRowFirstColumn="0" w:lastRowLastColumn="0"/>
          <w:trHeight w:val="4766"/>
        </w:trPr>
        <w:tc>
          <w:tcPr>
            <w:cnfStyle w:val="001000000000" w:firstRow="0" w:lastRow="0" w:firstColumn="1" w:lastColumn="0" w:oddVBand="0" w:evenVBand="0" w:oddHBand="0" w:evenHBand="0" w:firstRowFirstColumn="0" w:firstRowLastColumn="0" w:lastRowFirstColumn="0" w:lastRowLastColumn="0"/>
            <w:tcW w:w="1980" w:type="dxa"/>
          </w:tcPr>
          <w:p w14:paraId="3D4DD1DD" w14:textId="77777777" w:rsidR="005D7257" w:rsidRPr="00DE34FF" w:rsidRDefault="005D7257" w:rsidP="00C928E7">
            <w:pPr>
              <w:pStyle w:val="Ingenmellomrom"/>
              <w:rPr>
                <w:rFonts w:asciiTheme="majorHAnsi" w:hAnsiTheme="majorHAnsi" w:cstheme="majorHAnsi"/>
                <w:b w:val="0"/>
                <w:bCs w:val="0"/>
                <w:noProof/>
                <w:sz w:val="20"/>
                <w:szCs w:val="20"/>
                <w:lang w:val="nn-NO"/>
              </w:rPr>
            </w:pPr>
            <w:bookmarkStart w:id="24" w:name="_Hlk114492745"/>
          </w:p>
          <w:p w14:paraId="6D78D457" w14:textId="77777777" w:rsidR="005D7257" w:rsidRPr="00DE34FF" w:rsidRDefault="005D7257" w:rsidP="00C928E7">
            <w:pPr>
              <w:pStyle w:val="Ingenmellomrom"/>
              <w:rPr>
                <w:rFonts w:asciiTheme="majorHAnsi" w:hAnsiTheme="majorHAnsi" w:cstheme="majorHAnsi"/>
                <w:b w:val="0"/>
                <w:bCs w:val="0"/>
                <w:noProof/>
                <w:sz w:val="20"/>
                <w:szCs w:val="20"/>
                <w:lang w:val="nn-NO"/>
              </w:rPr>
            </w:pPr>
            <w:r>
              <w:rPr>
                <w:rFonts w:asciiTheme="majorHAnsi" w:hAnsiTheme="majorHAnsi" w:cstheme="majorHAnsi"/>
                <w:noProof/>
                <w:sz w:val="20"/>
                <w:szCs w:val="20"/>
                <w:lang w:val="nn-NO"/>
              </w:rPr>
              <w:t xml:space="preserve"> </w:t>
            </w:r>
            <w:r w:rsidRPr="00DE34FF">
              <w:rPr>
                <w:rFonts w:asciiTheme="majorHAnsi" w:hAnsiTheme="majorHAnsi" w:cstheme="majorHAnsi"/>
                <w:noProof/>
                <w:sz w:val="20"/>
                <w:szCs w:val="20"/>
                <w:lang w:val="nn-NO"/>
              </w:rPr>
              <w:t xml:space="preserve"> </w:t>
            </w:r>
            <w:r w:rsidRPr="00117610">
              <w:rPr>
                <w:rFonts w:asciiTheme="majorHAnsi" w:hAnsiTheme="majorHAnsi" w:cstheme="majorHAnsi"/>
                <w:b w:val="0"/>
                <w:bCs w:val="0"/>
                <w:noProof/>
                <w:sz w:val="20"/>
                <w:szCs w:val="20"/>
                <w:lang w:val="nn-NO"/>
              </w:rPr>
              <w:t>3</w:t>
            </w:r>
            <w:r w:rsidRPr="00DE34FF">
              <w:rPr>
                <w:rFonts w:asciiTheme="majorHAnsi" w:hAnsiTheme="majorHAnsi" w:cstheme="majorHAnsi"/>
                <w:noProof/>
                <w:sz w:val="20"/>
                <w:szCs w:val="20"/>
                <w:lang w:val="nn-NO"/>
              </w:rPr>
              <w:t xml:space="preserve">  </w:t>
            </w:r>
            <w:r>
              <w:rPr>
                <w:rFonts w:asciiTheme="majorHAnsi" w:hAnsiTheme="majorHAnsi" w:cstheme="majorHAnsi"/>
                <w:noProof/>
                <w:sz w:val="20"/>
                <w:szCs w:val="20"/>
                <w:lang w:val="nn-NO"/>
              </w:rPr>
              <w:t xml:space="preserve"> </w:t>
            </w:r>
            <w:r w:rsidRPr="00DE34FF">
              <w:rPr>
                <w:rFonts w:asciiTheme="majorHAnsi" w:hAnsiTheme="majorHAnsi" w:cstheme="majorHAnsi"/>
                <w:b w:val="0"/>
                <w:bCs w:val="0"/>
                <w:noProof/>
                <w:sz w:val="20"/>
                <w:szCs w:val="20"/>
                <w:lang w:val="nn-NO"/>
              </w:rPr>
              <w:t>God helse og</w:t>
            </w:r>
          </w:p>
          <w:p w14:paraId="4F770245"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 xml:space="preserve">livskvalitet </w:t>
            </w:r>
          </w:p>
          <w:p w14:paraId="239EE3DD" w14:textId="77777777" w:rsidR="005D7257" w:rsidRPr="00DE34FF" w:rsidRDefault="005D7257" w:rsidP="00C928E7">
            <w:pPr>
              <w:pStyle w:val="Ingenmellomrom"/>
              <w:rPr>
                <w:rFonts w:asciiTheme="majorHAnsi" w:hAnsiTheme="majorHAnsi" w:cstheme="majorHAnsi"/>
                <w:noProof/>
                <w:sz w:val="20"/>
                <w:szCs w:val="20"/>
                <w:lang w:val="nn-NO"/>
              </w:rPr>
            </w:pPr>
          </w:p>
          <w:p w14:paraId="2198641D"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 xml:space="preserve"> </w:t>
            </w:r>
            <w:r w:rsidRPr="00117610">
              <w:rPr>
                <w:rFonts w:asciiTheme="majorHAnsi" w:hAnsiTheme="majorHAnsi" w:cstheme="majorHAnsi"/>
                <w:b w:val="0"/>
                <w:bCs w:val="0"/>
                <w:noProof/>
                <w:sz w:val="20"/>
                <w:szCs w:val="20"/>
                <w:lang w:val="nn-NO"/>
              </w:rPr>
              <w:t xml:space="preserve"> 6</w:t>
            </w: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Reint vatn og</w:t>
            </w:r>
          </w:p>
          <w:p w14:paraId="6E45634E"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gode</w:t>
            </w:r>
          </w:p>
          <w:p w14:paraId="76FF9F11"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 xml:space="preserve">sanitærfirhold  </w:t>
            </w:r>
          </w:p>
          <w:p w14:paraId="47865991" w14:textId="77777777" w:rsidR="005D7257" w:rsidRDefault="005D7257" w:rsidP="00C928E7">
            <w:pPr>
              <w:pStyle w:val="Ingenmellomrom"/>
              <w:rPr>
                <w:rFonts w:asciiTheme="majorHAnsi" w:hAnsiTheme="majorHAnsi" w:cstheme="majorHAnsi"/>
                <w:b w:val="0"/>
                <w:bCs w:val="0"/>
                <w:noProof/>
                <w:sz w:val="20"/>
                <w:szCs w:val="20"/>
                <w:lang w:val="nn-NO"/>
              </w:rPr>
            </w:pPr>
          </w:p>
          <w:p w14:paraId="0826FC67" w14:textId="77777777" w:rsidR="005D7257" w:rsidRPr="00DE34FF" w:rsidRDefault="005D7257" w:rsidP="00C928E7">
            <w:pPr>
              <w:pStyle w:val="Ingenmellomrom"/>
              <w:rPr>
                <w:rFonts w:asciiTheme="majorHAnsi" w:hAnsiTheme="majorHAnsi" w:cstheme="majorHAnsi"/>
                <w:noProof/>
                <w:sz w:val="20"/>
                <w:szCs w:val="20"/>
                <w:lang w:val="nn-NO"/>
              </w:rPr>
            </w:pPr>
            <w:r w:rsidRPr="00117610">
              <w:rPr>
                <w:rFonts w:asciiTheme="majorHAnsi" w:hAnsiTheme="majorHAnsi" w:cstheme="majorHAnsi"/>
                <w:b w:val="0"/>
                <w:bCs w:val="0"/>
                <w:noProof/>
                <w:sz w:val="20"/>
                <w:szCs w:val="20"/>
                <w:lang w:val="nn-NO"/>
              </w:rPr>
              <w:t>11</w:t>
            </w:r>
            <w:r>
              <w:rPr>
                <w:rFonts w:asciiTheme="majorHAnsi" w:hAnsiTheme="majorHAnsi" w:cstheme="majorHAnsi"/>
                <w:noProof/>
                <w:sz w:val="20"/>
                <w:szCs w:val="20"/>
                <w:lang w:val="nn-NO"/>
              </w:rPr>
              <w:t xml:space="preserve"> </w:t>
            </w: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Berekraftige</w:t>
            </w:r>
          </w:p>
          <w:p w14:paraId="5AAD9E09"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 xml:space="preserve">byar og </w:t>
            </w:r>
          </w:p>
          <w:p w14:paraId="519495F6"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lokalsamfunn</w:t>
            </w:r>
          </w:p>
          <w:p w14:paraId="4C49DE46" w14:textId="77777777" w:rsidR="005D7257" w:rsidRPr="00DE34FF" w:rsidRDefault="005D7257" w:rsidP="00C928E7">
            <w:pPr>
              <w:pStyle w:val="Ingenmellomrom"/>
              <w:rPr>
                <w:rFonts w:asciiTheme="majorHAnsi" w:hAnsiTheme="majorHAnsi" w:cstheme="majorHAnsi"/>
                <w:noProof/>
                <w:sz w:val="20"/>
                <w:szCs w:val="20"/>
                <w:lang w:val="nn-NO"/>
              </w:rPr>
            </w:pPr>
          </w:p>
          <w:p w14:paraId="48E11073" w14:textId="77777777" w:rsidR="005D7257" w:rsidRPr="00DE34FF" w:rsidRDefault="005D7257" w:rsidP="00C928E7">
            <w:pPr>
              <w:pStyle w:val="Ingenmellomrom"/>
              <w:rPr>
                <w:rFonts w:asciiTheme="majorHAnsi" w:hAnsiTheme="majorHAnsi" w:cstheme="majorHAnsi"/>
                <w:noProof/>
                <w:sz w:val="20"/>
                <w:szCs w:val="20"/>
                <w:lang w:val="nn-NO"/>
              </w:rPr>
            </w:pPr>
            <w:r w:rsidRPr="00117610">
              <w:rPr>
                <w:rFonts w:asciiTheme="majorHAnsi" w:hAnsiTheme="majorHAnsi" w:cstheme="majorHAnsi"/>
                <w:b w:val="0"/>
                <w:bCs w:val="0"/>
                <w:noProof/>
                <w:sz w:val="20"/>
                <w:szCs w:val="20"/>
                <w:lang w:val="nn-NO"/>
              </w:rPr>
              <w:t>12</w:t>
            </w:r>
            <w:r w:rsidRPr="00DE34FF">
              <w:rPr>
                <w:rFonts w:asciiTheme="majorHAnsi" w:hAnsiTheme="majorHAnsi" w:cstheme="majorHAnsi"/>
                <w:noProof/>
                <w:sz w:val="20"/>
                <w:szCs w:val="20"/>
                <w:lang w:val="nn-NO"/>
              </w:rPr>
              <w:t xml:space="preserve"> </w:t>
            </w:r>
            <w:r>
              <w:rPr>
                <w:rFonts w:asciiTheme="majorHAnsi" w:hAnsiTheme="majorHAnsi" w:cstheme="majorHAnsi"/>
                <w:noProof/>
                <w:sz w:val="20"/>
                <w:szCs w:val="20"/>
                <w:lang w:val="nn-NO"/>
              </w:rPr>
              <w:t xml:space="preserve"> </w:t>
            </w:r>
            <w:r w:rsidRPr="00DE34FF">
              <w:rPr>
                <w:rFonts w:asciiTheme="majorHAnsi" w:hAnsiTheme="majorHAnsi" w:cstheme="majorHAnsi"/>
                <w:b w:val="0"/>
                <w:bCs w:val="0"/>
                <w:noProof/>
                <w:sz w:val="20"/>
                <w:szCs w:val="20"/>
                <w:lang w:val="nn-NO"/>
              </w:rPr>
              <w:t>Ansvarlig</w:t>
            </w:r>
          </w:p>
          <w:p w14:paraId="7D40F0A1"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forbruk og</w:t>
            </w:r>
          </w:p>
          <w:p w14:paraId="3F5C3D0F" w14:textId="77777777" w:rsidR="005D7257" w:rsidRPr="00DE34FF" w:rsidRDefault="005D7257" w:rsidP="00C928E7">
            <w:pPr>
              <w:pStyle w:val="Ingenmellomrom"/>
              <w:rPr>
                <w:rFonts w:asciiTheme="majorHAnsi" w:hAnsiTheme="majorHAnsi" w:cstheme="majorHAnsi"/>
                <w:b w:val="0"/>
                <w:bCs w:val="0"/>
                <w:noProof/>
                <w:sz w:val="20"/>
                <w:szCs w:val="20"/>
                <w:lang w:val="nn-NO"/>
              </w:rPr>
            </w:pPr>
            <w:r w:rsidRPr="00DE34FF">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 xml:space="preserve"> produksjon</w:t>
            </w:r>
          </w:p>
          <w:p w14:paraId="509F49EE" w14:textId="77777777" w:rsidR="005D7257" w:rsidRPr="00DE34FF" w:rsidRDefault="005D7257" w:rsidP="00C928E7">
            <w:pPr>
              <w:pStyle w:val="Ingenmellomrom"/>
              <w:rPr>
                <w:rFonts w:asciiTheme="majorHAnsi" w:hAnsiTheme="majorHAnsi" w:cstheme="majorHAnsi"/>
                <w:noProof/>
                <w:sz w:val="20"/>
                <w:szCs w:val="20"/>
                <w:lang w:val="nn-NO"/>
              </w:rPr>
            </w:pPr>
          </w:p>
          <w:p w14:paraId="09E4155E" w14:textId="77777777" w:rsidR="005D7257" w:rsidRPr="00DE34FF" w:rsidRDefault="005D7257" w:rsidP="00C928E7">
            <w:pPr>
              <w:pStyle w:val="Ingenmellomrom"/>
              <w:rPr>
                <w:rFonts w:asciiTheme="majorHAnsi" w:hAnsiTheme="majorHAnsi" w:cstheme="majorHAnsi"/>
                <w:noProof/>
                <w:sz w:val="20"/>
                <w:szCs w:val="20"/>
                <w:lang w:val="nn-NO"/>
              </w:rPr>
            </w:pPr>
            <w:r w:rsidRPr="00117610">
              <w:rPr>
                <w:rFonts w:asciiTheme="majorHAnsi" w:hAnsiTheme="majorHAnsi" w:cstheme="majorHAnsi"/>
                <w:b w:val="0"/>
                <w:bCs w:val="0"/>
                <w:noProof/>
                <w:sz w:val="20"/>
                <w:szCs w:val="20"/>
                <w:lang w:val="nn-NO"/>
              </w:rPr>
              <w:t>14</w:t>
            </w:r>
            <w:r w:rsidRPr="00DE34FF">
              <w:rPr>
                <w:rFonts w:asciiTheme="majorHAnsi" w:hAnsiTheme="majorHAnsi" w:cstheme="majorHAnsi"/>
                <w:noProof/>
                <w:sz w:val="20"/>
                <w:szCs w:val="20"/>
                <w:lang w:val="nn-NO"/>
              </w:rPr>
              <w:t xml:space="preserve"> </w:t>
            </w:r>
            <w:r>
              <w:rPr>
                <w:rFonts w:asciiTheme="majorHAnsi" w:hAnsiTheme="majorHAnsi" w:cstheme="majorHAnsi"/>
                <w:noProof/>
                <w:sz w:val="20"/>
                <w:szCs w:val="20"/>
                <w:lang w:val="nn-NO"/>
              </w:rPr>
              <w:t xml:space="preserve"> </w:t>
            </w:r>
            <w:r w:rsidRPr="00DE34FF">
              <w:rPr>
                <w:rFonts w:asciiTheme="majorHAnsi" w:hAnsiTheme="majorHAnsi" w:cstheme="majorHAnsi"/>
                <w:b w:val="0"/>
                <w:bCs w:val="0"/>
                <w:noProof/>
                <w:sz w:val="20"/>
                <w:szCs w:val="20"/>
                <w:lang w:val="nn-NO"/>
              </w:rPr>
              <w:t>Livet i havet</w:t>
            </w:r>
          </w:p>
          <w:p w14:paraId="0E146BD4" w14:textId="77777777" w:rsidR="005D7257" w:rsidRPr="00DE34FF" w:rsidRDefault="005D7257" w:rsidP="00C928E7">
            <w:pPr>
              <w:pStyle w:val="Ingenmellomrom"/>
              <w:rPr>
                <w:rFonts w:asciiTheme="majorHAnsi" w:hAnsiTheme="majorHAnsi" w:cstheme="majorHAnsi"/>
                <w:noProof/>
                <w:sz w:val="20"/>
                <w:szCs w:val="20"/>
                <w:lang w:val="nn-NO"/>
              </w:rPr>
            </w:pPr>
          </w:p>
          <w:p w14:paraId="40794BBA" w14:textId="77777777" w:rsidR="005D7257" w:rsidRPr="00DE34FF" w:rsidRDefault="005D7257" w:rsidP="00C928E7">
            <w:pPr>
              <w:pStyle w:val="Ingenmellomrom"/>
              <w:rPr>
                <w:rFonts w:asciiTheme="majorHAnsi" w:hAnsiTheme="majorHAnsi" w:cstheme="majorHAnsi"/>
                <w:noProof/>
                <w:sz w:val="20"/>
                <w:szCs w:val="20"/>
                <w:lang w:val="nn-NO"/>
              </w:rPr>
            </w:pPr>
            <w:r w:rsidRPr="00117610">
              <w:rPr>
                <w:rFonts w:asciiTheme="majorHAnsi" w:hAnsiTheme="majorHAnsi" w:cstheme="majorHAnsi"/>
                <w:b w:val="0"/>
                <w:bCs w:val="0"/>
                <w:noProof/>
                <w:sz w:val="20"/>
                <w:szCs w:val="20"/>
                <w:lang w:val="nn-NO"/>
              </w:rPr>
              <w:t>15</w:t>
            </w:r>
            <w:r w:rsidRPr="00DE34FF">
              <w:rPr>
                <w:rFonts w:asciiTheme="majorHAnsi" w:hAnsiTheme="majorHAnsi" w:cstheme="majorHAnsi"/>
                <w:noProof/>
                <w:sz w:val="20"/>
                <w:szCs w:val="20"/>
                <w:lang w:val="nn-NO"/>
              </w:rPr>
              <w:t xml:space="preserve"> </w:t>
            </w:r>
            <w:r>
              <w:rPr>
                <w:rFonts w:asciiTheme="majorHAnsi" w:hAnsiTheme="majorHAnsi" w:cstheme="majorHAnsi"/>
                <w:noProof/>
                <w:sz w:val="20"/>
                <w:szCs w:val="20"/>
                <w:lang w:val="nn-NO"/>
              </w:rPr>
              <w:t xml:space="preserve"> </w:t>
            </w:r>
            <w:r w:rsidRPr="00DE34FF">
              <w:rPr>
                <w:rFonts w:asciiTheme="majorHAnsi" w:hAnsiTheme="majorHAnsi" w:cstheme="majorHAnsi"/>
                <w:b w:val="0"/>
                <w:bCs w:val="0"/>
                <w:noProof/>
                <w:sz w:val="20"/>
                <w:szCs w:val="20"/>
                <w:lang w:val="nn-NO"/>
              </w:rPr>
              <w:t>Livet på land</w:t>
            </w:r>
          </w:p>
          <w:p w14:paraId="085B02C1" w14:textId="77777777" w:rsidR="005D7257" w:rsidRPr="00DE34FF" w:rsidRDefault="005D7257" w:rsidP="00C928E7">
            <w:pPr>
              <w:pStyle w:val="Ingenmellomrom"/>
              <w:rPr>
                <w:rFonts w:asciiTheme="majorHAnsi" w:hAnsiTheme="majorHAnsi" w:cstheme="majorHAnsi"/>
                <w:b w:val="0"/>
                <w:bCs w:val="0"/>
                <w:noProof/>
                <w:sz w:val="20"/>
                <w:szCs w:val="20"/>
                <w:lang w:val="nn-NO"/>
              </w:rPr>
            </w:pPr>
          </w:p>
        </w:tc>
        <w:tc>
          <w:tcPr>
            <w:tcW w:w="1984" w:type="dxa"/>
          </w:tcPr>
          <w:p w14:paraId="268553F9"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p>
          <w:p w14:paraId="63F3313A"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rPr>
              <w:t>Giske kommune har unik og flott natur på sjøen, i strandsona og på fjellet som innbyggarane kan nytte.</w:t>
            </w:r>
          </w:p>
        </w:tc>
        <w:tc>
          <w:tcPr>
            <w:tcW w:w="5096" w:type="dxa"/>
          </w:tcPr>
          <w:p w14:paraId="03B459A3" w14:textId="77777777" w:rsidR="005D7257" w:rsidRPr="00DE34FF" w:rsidRDefault="005D7257" w:rsidP="00C928E7">
            <w:pPr>
              <w:pStyle w:val="Listeavsnit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lang w:eastAsia="nn-NO"/>
              </w:rPr>
            </w:pPr>
          </w:p>
          <w:p w14:paraId="38DF7458" w14:textId="73EF4CC7" w:rsidR="005D7257" w:rsidRPr="00DE34FF" w:rsidRDefault="005D7257" w:rsidP="00C928E7">
            <w:pPr>
              <w:pStyle w:val="Listeavsnitt"/>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lang w:eastAsia="nn-NO"/>
              </w:rPr>
            </w:pPr>
            <w:r w:rsidRPr="00DE34FF">
              <w:rPr>
                <w:rFonts w:asciiTheme="majorHAnsi" w:hAnsiTheme="majorHAnsi" w:cstheme="majorHAnsi"/>
                <w:sz w:val="20"/>
                <w:szCs w:val="20"/>
                <w:u w:color="A8D08D" w:themeColor="accent6" w:themeTint="99"/>
                <w:lang w:eastAsia="nn-NO"/>
              </w:rPr>
              <w:t>Verne om naturen sin eigenverdi</w:t>
            </w:r>
            <w:r w:rsidR="00716861">
              <w:rPr>
                <w:rFonts w:asciiTheme="majorHAnsi" w:hAnsiTheme="majorHAnsi" w:cstheme="majorHAnsi"/>
                <w:sz w:val="20"/>
                <w:szCs w:val="20"/>
                <w:u w:color="A8D08D" w:themeColor="accent6" w:themeTint="99"/>
                <w:lang w:eastAsia="nn-NO"/>
              </w:rPr>
              <w:t>, samt berekraftig forvaltning av den.</w:t>
            </w:r>
          </w:p>
          <w:p w14:paraId="6F7F1B4C" w14:textId="77777777" w:rsidR="005D7257" w:rsidRPr="00DE34FF" w:rsidRDefault="005D7257" w:rsidP="00C928E7">
            <w:pPr>
              <w:pStyle w:val="Ingenmellomrom"/>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lang w:eastAsia="nn-NO"/>
              </w:rPr>
            </w:pPr>
            <w:r w:rsidRPr="00DE34FF">
              <w:rPr>
                <w:rFonts w:asciiTheme="majorHAnsi" w:hAnsiTheme="majorHAnsi" w:cstheme="majorHAnsi"/>
                <w:sz w:val="20"/>
                <w:szCs w:val="20"/>
                <w:u w:color="A8D08D" w:themeColor="accent6" w:themeTint="99"/>
                <w:lang w:eastAsia="nn-NO"/>
              </w:rPr>
              <w:t>Utvikle kompetanse og ansvarskjensle for berekraftig bruk av havrommet til friluftsaktivitet. </w:t>
            </w:r>
          </w:p>
          <w:p w14:paraId="7A472FD0" w14:textId="24422007" w:rsidR="005D7257" w:rsidRPr="00DE34FF" w:rsidRDefault="005D7257" w:rsidP="00C928E7">
            <w:pPr>
              <w:pStyle w:val="Ingenmellomrom"/>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sz w:val="20"/>
                <w:szCs w:val="20"/>
                <w:u w:color="A8D08D" w:themeColor="accent6" w:themeTint="99"/>
                <w:lang w:val="nn-NO"/>
              </w:rPr>
              <w:t>Fortsette med merking og utbetring av eksisterande stiar og turvegar.</w:t>
            </w:r>
            <w:r w:rsidR="00A737BF">
              <w:rPr>
                <w:rFonts w:asciiTheme="majorHAnsi" w:hAnsiTheme="majorHAnsi" w:cstheme="majorHAnsi"/>
                <w:sz w:val="20"/>
                <w:szCs w:val="20"/>
                <w:u w:color="A8D08D" w:themeColor="accent6" w:themeTint="99"/>
                <w:lang w:val="nn-NO"/>
              </w:rPr>
              <w:t xml:space="preserve"> Universelt utforma stiar skal vektast.</w:t>
            </w:r>
          </w:p>
          <w:p w14:paraId="18022C7C" w14:textId="77777777" w:rsidR="005D7257" w:rsidRPr="00DE34FF" w:rsidRDefault="005D7257" w:rsidP="00C928E7">
            <w:pPr>
              <w:pStyle w:val="Listeavsnitt"/>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lang w:val="nn-NO"/>
              </w:rPr>
            </w:pPr>
            <w:r w:rsidRPr="00DE34FF">
              <w:rPr>
                <w:rFonts w:asciiTheme="majorHAnsi" w:hAnsiTheme="majorHAnsi" w:cstheme="majorHAnsi"/>
                <w:sz w:val="20"/>
                <w:szCs w:val="20"/>
                <w:u w:color="A8D08D" w:themeColor="accent6" w:themeTint="99"/>
                <w:lang w:val="nn-NO"/>
              </w:rPr>
              <w:t xml:space="preserve">Trygge Alnesvatnet som drikkevasskjelde og nedbørsfeltet rundt. </w:t>
            </w:r>
          </w:p>
          <w:p w14:paraId="26715682" w14:textId="77777777" w:rsidR="005D7257" w:rsidRPr="00DE34FF" w:rsidRDefault="005D7257" w:rsidP="00C928E7">
            <w:pPr>
              <w:pStyle w:val="Listeavsnitt"/>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lang w:val="nn-NO"/>
              </w:rPr>
            </w:pPr>
            <w:r w:rsidRPr="00DE34FF">
              <w:rPr>
                <w:rFonts w:asciiTheme="majorHAnsi" w:hAnsiTheme="majorHAnsi" w:cstheme="majorHAnsi"/>
                <w:sz w:val="20"/>
                <w:szCs w:val="20"/>
                <w:u w:color="A8D08D" w:themeColor="accent6" w:themeTint="99"/>
                <w:lang w:val="nn-NO"/>
              </w:rPr>
              <w:t>Betre informasjon om friluftsområda, parkering og merking, samt verneområda i samarbeid med statsforvaltaren.</w:t>
            </w:r>
          </w:p>
          <w:p w14:paraId="65107B50" w14:textId="77777777" w:rsidR="005D7257" w:rsidRPr="00DE34FF" w:rsidRDefault="005D7257" w:rsidP="00C928E7">
            <w:pPr>
              <w:pStyle w:val="Listeavsnitt"/>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rPr>
            </w:pPr>
            <w:r w:rsidRPr="00DE34FF">
              <w:rPr>
                <w:rFonts w:asciiTheme="majorHAnsi" w:hAnsiTheme="majorHAnsi" w:cstheme="majorHAnsi"/>
                <w:sz w:val="20"/>
                <w:szCs w:val="20"/>
                <w:u w:color="A8D08D" w:themeColor="accent6" w:themeTint="99"/>
              </w:rPr>
              <w:t>Legge til rette for gode nærleikeplassar/møteplassar og grøne lunger på land og ved sjø.</w:t>
            </w:r>
          </w:p>
          <w:p w14:paraId="44578DD8" w14:textId="77777777" w:rsidR="005D7257" w:rsidRPr="00DE34FF" w:rsidRDefault="005D7257" w:rsidP="00C928E7">
            <w:pPr>
              <w:pStyle w:val="Ingenmellomrom"/>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sz w:val="20"/>
                <w:szCs w:val="20"/>
                <w:u w:color="A8D08D" w:themeColor="accent6" w:themeTint="99"/>
              </w:rPr>
              <w:t>Utvikle eigarskap og ta sterkare styring i planarbeidet.</w:t>
            </w:r>
          </w:p>
          <w:p w14:paraId="6DE972E1" w14:textId="77777777" w:rsidR="005D7257" w:rsidRPr="00DE34FF" w:rsidRDefault="005D7257" w:rsidP="00C928E7">
            <w:pPr>
              <w:pStyle w:val="Ingenmellomrom"/>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sz w:val="20"/>
                <w:szCs w:val="20"/>
                <w:u w:color="A8D08D" w:themeColor="accent6" w:themeTint="99"/>
              </w:rPr>
              <w:t xml:space="preserve">Overvake slitasje på naturen og styre tilgangen med tilrettelegging og informasjon. </w:t>
            </w:r>
            <w:r w:rsidRPr="00DE34FF">
              <w:rPr>
                <w:rFonts w:asciiTheme="majorHAnsi" w:hAnsiTheme="majorHAnsi" w:cstheme="majorHAnsi"/>
                <w:sz w:val="20"/>
                <w:szCs w:val="20"/>
                <w:u w:color="A8D08D" w:themeColor="accent6" w:themeTint="99"/>
                <w:lang w:val="nn-NO"/>
              </w:rPr>
              <w:t>Stimulere til berekraftig viltforvaltning.</w:t>
            </w:r>
          </w:p>
        </w:tc>
      </w:tr>
      <w:bookmarkEnd w:id="22"/>
      <w:bookmarkEnd w:id="23"/>
      <w:bookmarkEnd w:id="24"/>
    </w:tbl>
    <w:p w14:paraId="1B7D86AF" w14:textId="77777777" w:rsidR="005D7257" w:rsidRDefault="005D7257" w:rsidP="005D7257">
      <w:pPr>
        <w:pStyle w:val="Ingenmellomrom"/>
        <w:rPr>
          <w:rFonts w:asciiTheme="majorHAnsi" w:hAnsiTheme="majorHAnsi" w:cstheme="majorHAnsi"/>
          <w:noProof/>
          <w:lang w:val="nn-NO"/>
        </w:rPr>
      </w:pPr>
    </w:p>
    <w:p w14:paraId="39A49E46" w14:textId="77777777" w:rsidR="005D7257" w:rsidRDefault="005D7257" w:rsidP="005D7257">
      <w:pPr>
        <w:pStyle w:val="Ingenmellomrom"/>
        <w:rPr>
          <w:rFonts w:asciiTheme="majorHAnsi" w:hAnsiTheme="majorHAnsi" w:cstheme="majorHAnsi"/>
          <w:noProof/>
          <w:lang w:val="nn-NO"/>
        </w:rPr>
      </w:pPr>
    </w:p>
    <w:p w14:paraId="7B58ADD5" w14:textId="77777777" w:rsidR="005D7257" w:rsidRDefault="005D7257" w:rsidP="005D7257">
      <w:pPr>
        <w:pStyle w:val="Ingenmellomrom"/>
        <w:rPr>
          <w:rFonts w:asciiTheme="majorHAnsi" w:hAnsiTheme="majorHAnsi" w:cstheme="majorHAnsi"/>
          <w:noProof/>
          <w:lang w:val="nn-NO"/>
        </w:rPr>
      </w:pPr>
    </w:p>
    <w:p w14:paraId="1411AC62" w14:textId="77777777" w:rsidR="005D7257" w:rsidRDefault="005D7257" w:rsidP="005D7257">
      <w:pPr>
        <w:pStyle w:val="Ingenmellomrom"/>
        <w:rPr>
          <w:rFonts w:asciiTheme="majorHAnsi" w:hAnsiTheme="majorHAnsi" w:cstheme="majorHAnsi"/>
          <w:noProof/>
          <w:lang w:val="nn-NO"/>
        </w:rPr>
      </w:pPr>
    </w:p>
    <w:p w14:paraId="050EE394" w14:textId="77777777" w:rsidR="005D7257" w:rsidRPr="00DE34FF" w:rsidRDefault="005D7257" w:rsidP="005D7257">
      <w:pPr>
        <w:pStyle w:val="Ingenmellomrom"/>
        <w:rPr>
          <w:rFonts w:asciiTheme="majorHAnsi" w:hAnsiTheme="majorHAnsi" w:cstheme="majorHAnsi"/>
          <w:noProof/>
          <w:lang w:val="nn-NO"/>
        </w:rPr>
      </w:pPr>
    </w:p>
    <w:tbl>
      <w:tblPr>
        <w:tblStyle w:val="Rutenettabell2uthevingsfarg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5096"/>
      </w:tblGrid>
      <w:tr w:rsidR="005D7257" w:rsidRPr="00DE34FF" w14:paraId="176BF42B"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right w:val="single" w:sz="4" w:space="0" w:color="auto"/>
            </w:tcBorders>
          </w:tcPr>
          <w:p w14:paraId="273D4C2E"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FNs berekraftsmål</w:t>
            </w:r>
          </w:p>
        </w:tc>
        <w:tc>
          <w:tcPr>
            <w:tcW w:w="1984" w:type="dxa"/>
            <w:tcBorders>
              <w:top w:val="single" w:sz="4" w:space="0" w:color="auto"/>
              <w:left w:val="single" w:sz="4" w:space="0" w:color="auto"/>
              <w:bottom w:val="single" w:sz="4" w:space="0" w:color="auto"/>
              <w:right w:val="single" w:sz="4" w:space="0" w:color="auto"/>
            </w:tcBorders>
          </w:tcPr>
          <w:p w14:paraId="75A04904"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rPr>
              <w:t>Slik vil vi ha det</w:t>
            </w:r>
          </w:p>
        </w:tc>
        <w:tc>
          <w:tcPr>
            <w:tcW w:w="5096" w:type="dxa"/>
            <w:tcBorders>
              <w:top w:val="single" w:sz="4" w:space="0" w:color="auto"/>
              <w:left w:val="single" w:sz="4" w:space="0" w:color="auto"/>
              <w:bottom w:val="single" w:sz="4" w:space="0" w:color="auto"/>
            </w:tcBorders>
          </w:tcPr>
          <w:p w14:paraId="211E0329"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Slik gjer vi det</w:t>
            </w:r>
          </w:p>
        </w:tc>
      </w:tr>
      <w:tr w:rsidR="005D7257" w:rsidRPr="00DE34FF" w14:paraId="79986905" w14:textId="77777777" w:rsidTr="00C928E7">
        <w:trPr>
          <w:cnfStyle w:val="000000100000" w:firstRow="0" w:lastRow="0" w:firstColumn="0" w:lastColumn="0" w:oddVBand="0" w:evenVBand="0" w:oddHBand="1" w:evenHBand="0" w:firstRowFirstColumn="0" w:firstRowLastColumn="0" w:lastRowFirstColumn="0" w:lastRowLastColumn="0"/>
          <w:trHeight w:val="2695"/>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382D8E9" w14:textId="77777777" w:rsidR="005D7257" w:rsidRPr="00DE34FF" w:rsidRDefault="005D7257" w:rsidP="00C928E7">
            <w:pPr>
              <w:pStyle w:val="Ingenmellomrom"/>
              <w:rPr>
                <w:rFonts w:asciiTheme="majorHAnsi" w:hAnsiTheme="majorHAnsi" w:cstheme="majorHAnsi"/>
                <w:b w:val="0"/>
                <w:bCs w:val="0"/>
                <w:noProof/>
                <w:sz w:val="20"/>
                <w:szCs w:val="20"/>
                <w:lang w:val="nn-NO"/>
              </w:rPr>
            </w:pPr>
          </w:p>
          <w:p w14:paraId="6DC81A77" w14:textId="77777777" w:rsidR="005D7257" w:rsidRPr="001C7454" w:rsidRDefault="005D7257" w:rsidP="00C928E7">
            <w:pPr>
              <w:pStyle w:val="Ingenmellomrom"/>
              <w:rPr>
                <w:rFonts w:asciiTheme="majorHAnsi" w:hAnsiTheme="majorHAnsi" w:cstheme="majorHAnsi"/>
                <w:b w:val="0"/>
                <w:bCs w:val="0"/>
                <w:noProof/>
                <w:sz w:val="20"/>
                <w:szCs w:val="20"/>
                <w:lang w:val="nn-NO"/>
              </w:rPr>
            </w:pPr>
            <w:r w:rsidRPr="001C7454">
              <w:rPr>
                <w:rFonts w:asciiTheme="majorHAnsi" w:hAnsiTheme="majorHAnsi" w:cstheme="majorHAnsi"/>
                <w:b w:val="0"/>
                <w:bCs w:val="0"/>
                <w:noProof/>
                <w:sz w:val="20"/>
                <w:szCs w:val="20"/>
                <w:lang w:val="nn-NO"/>
              </w:rPr>
              <w:t xml:space="preserve"> 3   God helse og</w:t>
            </w:r>
          </w:p>
          <w:p w14:paraId="30AC2D6F" w14:textId="77777777" w:rsidR="005D7257" w:rsidRPr="001C7454" w:rsidRDefault="005D7257" w:rsidP="00C928E7">
            <w:pPr>
              <w:pStyle w:val="Ingenmellomrom"/>
              <w:rPr>
                <w:rFonts w:asciiTheme="majorHAnsi" w:hAnsiTheme="majorHAnsi" w:cstheme="majorHAnsi"/>
                <w:b w:val="0"/>
                <w:bCs w:val="0"/>
                <w:noProof/>
                <w:sz w:val="20"/>
                <w:szCs w:val="20"/>
                <w:lang w:val="nn-NO"/>
              </w:rPr>
            </w:pPr>
            <w:r w:rsidRPr="001C7454">
              <w:rPr>
                <w:rFonts w:asciiTheme="majorHAnsi" w:hAnsiTheme="majorHAnsi" w:cstheme="majorHAnsi"/>
                <w:b w:val="0"/>
                <w:bCs w:val="0"/>
                <w:noProof/>
                <w:sz w:val="20"/>
                <w:szCs w:val="20"/>
                <w:lang w:val="nn-NO"/>
              </w:rPr>
              <w:t xml:space="preserve">      Livskvalitet</w:t>
            </w:r>
          </w:p>
          <w:p w14:paraId="5857CBDF" w14:textId="77777777" w:rsidR="005D7257" w:rsidRPr="001C7454" w:rsidRDefault="005D7257" w:rsidP="00C928E7">
            <w:pPr>
              <w:pStyle w:val="Ingenmellomrom"/>
              <w:rPr>
                <w:rFonts w:asciiTheme="majorHAnsi" w:hAnsiTheme="majorHAnsi" w:cstheme="majorHAnsi"/>
                <w:noProof/>
                <w:sz w:val="20"/>
                <w:szCs w:val="20"/>
                <w:lang w:val="nn-NO"/>
              </w:rPr>
            </w:pPr>
          </w:p>
          <w:p w14:paraId="3B350DF7" w14:textId="77777777" w:rsidR="005D7257" w:rsidRPr="00DE34FF" w:rsidRDefault="005D7257" w:rsidP="00C928E7">
            <w:pPr>
              <w:pStyle w:val="Ingenmellomrom"/>
              <w:rPr>
                <w:rFonts w:asciiTheme="majorHAnsi" w:hAnsiTheme="majorHAnsi" w:cstheme="majorHAnsi"/>
                <w:noProof/>
                <w:sz w:val="20"/>
                <w:szCs w:val="20"/>
                <w:lang w:val="nn-NO"/>
              </w:rPr>
            </w:pPr>
            <w:r w:rsidRPr="001C7454">
              <w:rPr>
                <w:rFonts w:asciiTheme="majorHAnsi" w:hAnsiTheme="majorHAnsi" w:cstheme="majorHAnsi"/>
                <w:b w:val="0"/>
                <w:bCs w:val="0"/>
                <w:noProof/>
                <w:sz w:val="20"/>
                <w:szCs w:val="20"/>
                <w:lang w:val="nn-NO"/>
              </w:rPr>
              <w:t>11</w:t>
            </w:r>
            <w:r w:rsidRPr="001C7454">
              <w:rPr>
                <w:rFonts w:asciiTheme="majorHAnsi" w:hAnsiTheme="majorHAnsi" w:cstheme="majorHAnsi"/>
                <w:noProof/>
                <w:sz w:val="20"/>
                <w:szCs w:val="20"/>
                <w:lang w:val="nn-NO"/>
              </w:rPr>
              <w:t xml:space="preserve"> </w:t>
            </w:r>
            <w:r>
              <w:rPr>
                <w:rFonts w:asciiTheme="majorHAnsi" w:hAnsiTheme="majorHAnsi" w:cstheme="majorHAnsi"/>
                <w:b w:val="0"/>
                <w:bCs w:val="0"/>
                <w:noProof/>
                <w:sz w:val="20"/>
                <w:szCs w:val="20"/>
                <w:lang w:val="nn-NO"/>
              </w:rPr>
              <w:t xml:space="preserve"> </w:t>
            </w:r>
            <w:r w:rsidRPr="00DE34FF">
              <w:rPr>
                <w:rFonts w:asciiTheme="majorHAnsi" w:hAnsiTheme="majorHAnsi" w:cstheme="majorHAnsi"/>
                <w:b w:val="0"/>
                <w:bCs w:val="0"/>
                <w:noProof/>
                <w:sz w:val="20"/>
                <w:szCs w:val="20"/>
                <w:lang w:val="nn-NO"/>
              </w:rPr>
              <w:t>Berekraftige</w:t>
            </w:r>
          </w:p>
          <w:p w14:paraId="7D65A268"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byar og</w:t>
            </w:r>
          </w:p>
          <w:p w14:paraId="3F145C47" w14:textId="77777777" w:rsidR="005D7257"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lokalsamfunn</w:t>
            </w:r>
          </w:p>
          <w:p w14:paraId="0B24EA3C" w14:textId="77777777" w:rsidR="005D7257" w:rsidRDefault="005D7257" w:rsidP="00C928E7">
            <w:pPr>
              <w:pStyle w:val="Ingenmellomrom"/>
              <w:rPr>
                <w:rFonts w:asciiTheme="majorHAnsi" w:hAnsiTheme="majorHAnsi" w:cstheme="majorHAnsi"/>
                <w:noProof/>
                <w:sz w:val="20"/>
                <w:szCs w:val="20"/>
                <w:lang w:val="nn-NO"/>
              </w:rPr>
            </w:pPr>
          </w:p>
          <w:p w14:paraId="223ABC7E" w14:textId="77777777" w:rsidR="005D7257" w:rsidRDefault="005D7257" w:rsidP="00C928E7">
            <w:pPr>
              <w:pStyle w:val="Ingenmellomrom"/>
              <w:rPr>
                <w:rFonts w:asciiTheme="majorHAnsi" w:hAnsiTheme="majorHAnsi" w:cstheme="majorHAnsi"/>
                <w:noProof/>
                <w:sz w:val="20"/>
                <w:szCs w:val="20"/>
                <w:lang w:val="nn-NO"/>
              </w:rPr>
            </w:pPr>
            <w:r w:rsidRPr="001C7454">
              <w:rPr>
                <w:rFonts w:asciiTheme="majorHAnsi" w:hAnsiTheme="majorHAnsi" w:cstheme="majorHAnsi"/>
                <w:b w:val="0"/>
                <w:bCs w:val="0"/>
                <w:noProof/>
                <w:sz w:val="20"/>
                <w:szCs w:val="20"/>
                <w:lang w:val="nn-NO"/>
              </w:rPr>
              <w:t xml:space="preserve">17  Samarbeid for å </w:t>
            </w:r>
          </w:p>
          <w:p w14:paraId="425DE632" w14:textId="77777777" w:rsidR="005D7257" w:rsidRPr="001C7454" w:rsidRDefault="005D7257" w:rsidP="00C928E7">
            <w:pPr>
              <w:pStyle w:val="Ingenmellomrom"/>
              <w:rPr>
                <w:rFonts w:asciiTheme="majorHAnsi" w:hAnsiTheme="majorHAnsi" w:cstheme="majorHAnsi"/>
                <w:b w:val="0"/>
                <w:bCs w:val="0"/>
                <w:noProof/>
                <w:sz w:val="20"/>
                <w:szCs w:val="20"/>
                <w:lang w:val="nn-NO"/>
              </w:rPr>
            </w:pPr>
            <w:r>
              <w:rPr>
                <w:rFonts w:asciiTheme="majorHAnsi" w:hAnsiTheme="majorHAnsi" w:cstheme="majorHAnsi"/>
                <w:b w:val="0"/>
                <w:bCs w:val="0"/>
                <w:noProof/>
                <w:sz w:val="20"/>
                <w:szCs w:val="20"/>
                <w:lang w:val="nn-NO"/>
              </w:rPr>
              <w:t xml:space="preserve">       </w:t>
            </w:r>
            <w:r w:rsidRPr="001C7454">
              <w:rPr>
                <w:rFonts w:asciiTheme="majorHAnsi" w:hAnsiTheme="majorHAnsi" w:cstheme="majorHAnsi"/>
                <w:b w:val="0"/>
                <w:bCs w:val="0"/>
                <w:noProof/>
                <w:sz w:val="20"/>
                <w:szCs w:val="20"/>
                <w:lang w:val="nn-NO"/>
              </w:rPr>
              <w:t>nå måla</w:t>
            </w:r>
          </w:p>
          <w:p w14:paraId="2754DD63" w14:textId="77777777" w:rsidR="005D7257" w:rsidRPr="00DE34FF" w:rsidRDefault="005D7257" w:rsidP="00C928E7">
            <w:pPr>
              <w:pStyle w:val="Ingenmellomrom"/>
              <w:rPr>
                <w:rFonts w:asciiTheme="majorHAnsi" w:hAnsiTheme="majorHAnsi" w:cstheme="majorHAnsi"/>
                <w:b w:val="0"/>
                <w:bCs w:val="0"/>
                <w:noProof/>
                <w:sz w:val="20"/>
                <w:szCs w:val="20"/>
                <w:lang w:val="nn-NO"/>
              </w:rPr>
            </w:pPr>
          </w:p>
          <w:p w14:paraId="7DBDF4E7" w14:textId="77777777" w:rsidR="005D7257" w:rsidRPr="00DE34FF" w:rsidRDefault="005D7257" w:rsidP="00C928E7">
            <w:pPr>
              <w:pStyle w:val="Ingenmellomrom"/>
              <w:rPr>
                <w:rFonts w:asciiTheme="majorHAnsi" w:hAnsiTheme="majorHAnsi" w:cstheme="majorHAnsi"/>
                <w:noProof/>
                <w:sz w:val="20"/>
                <w:szCs w:val="20"/>
                <w:lang w:val="nn-NO"/>
              </w:rPr>
            </w:pPr>
          </w:p>
          <w:p w14:paraId="7B694F3B" w14:textId="77777777" w:rsidR="005D7257" w:rsidRPr="00DE34FF" w:rsidRDefault="005D7257" w:rsidP="00C928E7">
            <w:pPr>
              <w:pStyle w:val="Ingenmellomrom"/>
              <w:ind w:firstLine="708"/>
              <w:rPr>
                <w:rFonts w:asciiTheme="majorHAnsi" w:hAnsiTheme="majorHAnsi" w:cstheme="majorHAnsi"/>
                <w:noProof/>
                <w:sz w:val="20"/>
                <w:szCs w:val="20"/>
                <w:lang w:val="nn-NO"/>
              </w:rPr>
            </w:pPr>
          </w:p>
          <w:p w14:paraId="12117A74" w14:textId="77777777" w:rsidR="005D7257" w:rsidRPr="00DE34FF" w:rsidRDefault="005D7257" w:rsidP="00C928E7">
            <w:pPr>
              <w:pStyle w:val="Ingenmellomrom"/>
              <w:rPr>
                <w:rFonts w:asciiTheme="majorHAnsi" w:hAnsiTheme="majorHAnsi" w:cstheme="majorHAnsi"/>
                <w:b w:val="0"/>
                <w:bCs w:val="0"/>
                <w:noProof/>
                <w:sz w:val="20"/>
                <w:szCs w:val="20"/>
                <w:lang w:val="nn-NO"/>
              </w:rPr>
            </w:pPr>
            <w:r w:rsidRPr="00DE34FF">
              <w:rPr>
                <w:rFonts w:asciiTheme="majorHAnsi" w:hAnsiTheme="majorHAnsi" w:cstheme="majorHAnsi"/>
                <w:b w:val="0"/>
                <w:bCs w:val="0"/>
                <w:noProof/>
                <w:sz w:val="20"/>
                <w:szCs w:val="20"/>
                <w:lang w:val="nn-NO"/>
              </w:rPr>
              <w:t xml:space="preserve"> </w:t>
            </w:r>
          </w:p>
          <w:p w14:paraId="43937CE5" w14:textId="77777777" w:rsidR="005D7257" w:rsidRPr="00DE34FF" w:rsidRDefault="005D7257" w:rsidP="00C928E7">
            <w:pPr>
              <w:pStyle w:val="Ingenmellomrom"/>
              <w:rPr>
                <w:rFonts w:asciiTheme="majorHAnsi" w:hAnsiTheme="majorHAnsi" w:cstheme="majorHAnsi"/>
                <w:noProof/>
                <w:sz w:val="20"/>
                <w:szCs w:val="20"/>
                <w:lang w:val="nn-NO"/>
              </w:rPr>
            </w:pPr>
          </w:p>
          <w:p w14:paraId="0C2B4558" w14:textId="77777777" w:rsidR="005D7257" w:rsidRPr="00DE34FF" w:rsidRDefault="005D7257" w:rsidP="00C928E7">
            <w:pPr>
              <w:pStyle w:val="Ingenmellomrom"/>
              <w:rPr>
                <w:rFonts w:asciiTheme="majorHAnsi" w:hAnsiTheme="majorHAnsi" w:cstheme="majorHAnsi"/>
                <w:noProof/>
                <w:sz w:val="20"/>
                <w:szCs w:val="20"/>
                <w:lang w:val="nn-NO"/>
              </w:rPr>
            </w:pPr>
          </w:p>
          <w:p w14:paraId="731006E0" w14:textId="77777777" w:rsidR="005D7257" w:rsidRPr="00DE34FF" w:rsidRDefault="005D7257" w:rsidP="00C928E7">
            <w:pPr>
              <w:pStyle w:val="Ingenmellomrom"/>
              <w:rPr>
                <w:rFonts w:asciiTheme="majorHAnsi" w:hAnsiTheme="majorHAnsi" w:cstheme="majorHAnsi"/>
                <w:noProof/>
                <w:sz w:val="20"/>
                <w:szCs w:val="20"/>
                <w:lang w:val="nn-NO"/>
              </w:rPr>
            </w:pPr>
          </w:p>
          <w:p w14:paraId="48E4AB46" w14:textId="77777777" w:rsidR="005D7257" w:rsidRPr="00DE34FF" w:rsidRDefault="005D7257" w:rsidP="00C928E7">
            <w:pPr>
              <w:pStyle w:val="Ingenmellomrom"/>
              <w:rPr>
                <w:rFonts w:asciiTheme="majorHAnsi" w:hAnsiTheme="majorHAnsi" w:cstheme="majorHAnsi"/>
                <w:noProof/>
                <w:sz w:val="20"/>
                <w:szCs w:val="20"/>
                <w:lang w:val="nn-NO"/>
              </w:rPr>
            </w:pPr>
          </w:p>
          <w:p w14:paraId="078B657D" w14:textId="77777777" w:rsidR="005D7257" w:rsidRPr="00DE34FF" w:rsidRDefault="005D7257" w:rsidP="00C928E7">
            <w:pPr>
              <w:pStyle w:val="Ingenmellomrom"/>
              <w:rPr>
                <w:rFonts w:asciiTheme="majorHAnsi" w:hAnsiTheme="majorHAnsi" w:cstheme="majorHAnsi"/>
                <w:b w:val="0"/>
                <w:bCs w:val="0"/>
                <w:noProof/>
                <w:sz w:val="20"/>
                <w:szCs w:val="20"/>
                <w:lang w:val="nn-NO"/>
              </w:rPr>
            </w:pPr>
            <w:r w:rsidRPr="00DE34FF">
              <w:rPr>
                <w:rFonts w:asciiTheme="majorHAnsi" w:hAnsiTheme="majorHAnsi" w:cstheme="majorHAnsi"/>
                <w:b w:val="0"/>
                <w:bCs w:val="0"/>
                <w:noProof/>
                <w:sz w:val="20"/>
                <w:szCs w:val="20"/>
                <w:lang w:val="nn-NO"/>
              </w:rPr>
              <w:t xml:space="preserve">            </w:t>
            </w:r>
          </w:p>
        </w:tc>
        <w:tc>
          <w:tcPr>
            <w:tcW w:w="1984" w:type="dxa"/>
            <w:tcBorders>
              <w:top w:val="single" w:sz="4" w:space="0" w:color="auto"/>
            </w:tcBorders>
          </w:tcPr>
          <w:p w14:paraId="09C123B6"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p>
          <w:p w14:paraId="5183B28A"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E34FF">
              <w:rPr>
                <w:rFonts w:asciiTheme="majorHAnsi" w:eastAsia="Times New Roman" w:hAnsiTheme="majorHAnsi" w:cstheme="majorHAnsi"/>
                <w:sz w:val="20"/>
                <w:szCs w:val="20"/>
                <w:lang w:eastAsia="nn-NO"/>
              </w:rPr>
              <w:t xml:space="preserve">Giske kommune har gode og  innovative tenester mellom anna gjennom bruk av digitale verktøy og velferdsteknologi.   </w:t>
            </w:r>
          </w:p>
          <w:p w14:paraId="44654587"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E34FF">
              <w:rPr>
                <w:rFonts w:asciiTheme="majorHAnsi" w:eastAsia="Times New Roman" w:hAnsiTheme="majorHAnsi" w:cstheme="majorHAnsi"/>
                <w:sz w:val="20"/>
                <w:szCs w:val="20"/>
                <w:lang w:eastAsia="nn-NO"/>
              </w:rPr>
              <w:t>Innbyggarane skal meistre eigne liv så lenge som mogeleg.</w:t>
            </w:r>
          </w:p>
          <w:p w14:paraId="7C292D5F"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p>
        </w:tc>
        <w:tc>
          <w:tcPr>
            <w:tcW w:w="5096" w:type="dxa"/>
            <w:tcBorders>
              <w:top w:val="single" w:sz="4" w:space="0" w:color="auto"/>
            </w:tcBorders>
          </w:tcPr>
          <w:p w14:paraId="52BE93D7"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20"/>
                <w:szCs w:val="20"/>
                <w:u w:val="single" w:color="A8D08D" w:themeColor="accent6" w:themeTint="99"/>
                <w:lang w:eastAsia="nn-NO"/>
              </w:rPr>
            </w:pPr>
          </w:p>
          <w:p w14:paraId="743A8288" w14:textId="77777777" w:rsidR="005D7257" w:rsidRPr="00CE79FA"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20"/>
                <w:szCs w:val="20"/>
                <w:lang w:eastAsia="nn-NO"/>
              </w:rPr>
            </w:pPr>
            <w:r w:rsidRPr="00CE79FA">
              <w:rPr>
                <w:rFonts w:asciiTheme="majorHAnsi" w:eastAsia="Times New Roman" w:hAnsiTheme="majorHAnsi" w:cstheme="majorHAnsi"/>
                <w:noProof/>
                <w:sz w:val="20"/>
                <w:szCs w:val="20"/>
                <w:lang w:eastAsia="nn-NO"/>
              </w:rPr>
              <w:t>Prioritere før-førebyggande tiltak, aktivitet og fellesskap, god helse og kommune 3.0.;</w:t>
            </w:r>
          </w:p>
          <w:p w14:paraId="03AE9D09" w14:textId="77777777" w:rsidR="005D7257" w:rsidRPr="00CE79FA" w:rsidRDefault="005D7257" w:rsidP="00C928E7">
            <w:pPr>
              <w:pStyle w:val="Ingenmellomrom"/>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20"/>
                <w:szCs w:val="20"/>
                <w:lang w:val="nn-NO" w:eastAsia="nn-NO"/>
              </w:rPr>
            </w:pPr>
            <w:r w:rsidRPr="00CE79FA">
              <w:rPr>
                <w:rFonts w:asciiTheme="majorHAnsi" w:eastAsia="Times New Roman" w:hAnsiTheme="majorHAnsi" w:cstheme="majorHAnsi"/>
                <w:noProof/>
                <w:sz w:val="20"/>
                <w:szCs w:val="20"/>
                <w:lang w:val="nn-NO" w:eastAsia="nn-NO"/>
              </w:rPr>
              <w:t>Samskaping med innbyggarane og opne for involvering i tenesteutvikling.</w:t>
            </w:r>
          </w:p>
          <w:p w14:paraId="5CCB1F09" w14:textId="77777777" w:rsidR="005D7257" w:rsidRPr="00CE79FA" w:rsidRDefault="005D7257" w:rsidP="00C928E7">
            <w:pPr>
              <w:pStyle w:val="Listeavsnitt"/>
              <w:numPr>
                <w:ilvl w:val="0"/>
                <w:numId w:val="23"/>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CE79FA">
              <w:rPr>
                <w:rFonts w:asciiTheme="majorHAnsi" w:eastAsia="Times New Roman" w:hAnsiTheme="majorHAnsi" w:cstheme="majorHAnsi"/>
                <w:sz w:val="20"/>
                <w:szCs w:val="20"/>
                <w:lang w:val="nn-NO" w:eastAsia="nn-NO"/>
              </w:rPr>
              <w:t xml:space="preserve">Tidleg innsats og tverrfagleg og tverrsektorielt samarbeid. </w:t>
            </w:r>
          </w:p>
          <w:p w14:paraId="77728205" w14:textId="77777777" w:rsidR="005D7257" w:rsidRPr="00CE79FA" w:rsidRDefault="005D7257" w:rsidP="00C928E7">
            <w:pPr>
              <w:pStyle w:val="Listeavsnitt"/>
              <w:numPr>
                <w:ilvl w:val="0"/>
                <w:numId w:val="23"/>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CE79FA">
              <w:rPr>
                <w:rFonts w:asciiTheme="majorHAnsi" w:eastAsia="Times New Roman" w:hAnsiTheme="majorHAnsi" w:cstheme="majorHAnsi"/>
                <w:sz w:val="20"/>
                <w:szCs w:val="20"/>
                <w:lang w:val="nn-NO" w:eastAsia="nn-NO"/>
              </w:rPr>
              <w:t>Vi bestemmer saman,  “Kva skal vi få til i fellesskap i dag”.</w:t>
            </w:r>
          </w:p>
          <w:p w14:paraId="7EF2ED47" w14:textId="77777777" w:rsidR="005D7257" w:rsidRPr="00CE79FA"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CE79FA">
              <w:rPr>
                <w:rFonts w:asciiTheme="majorHAnsi" w:eastAsia="Times New Roman" w:hAnsiTheme="majorHAnsi" w:cstheme="majorHAnsi"/>
                <w:sz w:val="20"/>
                <w:szCs w:val="20"/>
                <w:lang w:eastAsia="nn-NO"/>
              </w:rPr>
              <w:t xml:space="preserve">               Utvikle gode lovpålagte tenester. </w:t>
            </w:r>
          </w:p>
          <w:p w14:paraId="4885B98C" w14:textId="77777777" w:rsidR="005D7257" w:rsidRPr="00CE79FA" w:rsidRDefault="005D7257" w:rsidP="00C928E7">
            <w:pPr>
              <w:pStyle w:val="Ingenmellomrom"/>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20"/>
                <w:szCs w:val="20"/>
                <w:lang w:eastAsia="nn-NO"/>
              </w:rPr>
            </w:pPr>
            <w:r w:rsidRPr="00CE79FA">
              <w:rPr>
                <w:rFonts w:asciiTheme="majorHAnsi" w:eastAsia="Times New Roman" w:hAnsiTheme="majorHAnsi" w:cstheme="majorHAnsi"/>
                <w:noProof/>
                <w:sz w:val="20"/>
                <w:szCs w:val="20"/>
                <w:lang w:eastAsia="nn-NO"/>
              </w:rPr>
              <w:t xml:space="preserve">Kommunen vil vere leiande i å ta i bruk digitale verktøy innan helse og omsorg. </w:t>
            </w:r>
          </w:p>
          <w:p w14:paraId="4D2C1A55" w14:textId="77777777" w:rsidR="005D7257" w:rsidRPr="00CE79FA" w:rsidRDefault="005D7257" w:rsidP="00C928E7">
            <w:pPr>
              <w:pStyle w:val="Ingenmellomrom"/>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20"/>
                <w:szCs w:val="20"/>
                <w:lang w:eastAsia="nn-NO"/>
              </w:rPr>
            </w:pPr>
            <w:r w:rsidRPr="00CE79FA">
              <w:rPr>
                <w:rFonts w:asciiTheme="majorHAnsi" w:eastAsia="Times New Roman" w:hAnsiTheme="majorHAnsi" w:cstheme="majorHAnsi"/>
                <w:noProof/>
                <w:sz w:val="20"/>
                <w:szCs w:val="20"/>
                <w:lang w:eastAsia="nn-NO"/>
              </w:rPr>
              <w:t>Omsorgsbustadar, demens og aldersvenlege bustadar skal byggjast i sentrum.</w:t>
            </w:r>
          </w:p>
          <w:p w14:paraId="2FFB0CFD" w14:textId="77777777" w:rsidR="005D7257" w:rsidRPr="00CE79FA" w:rsidRDefault="005D7257" w:rsidP="00C928E7">
            <w:pPr>
              <w:pStyle w:val="Ingenmellomrom"/>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20"/>
                <w:szCs w:val="20"/>
                <w:lang w:eastAsia="nn-NO"/>
              </w:rPr>
            </w:pPr>
            <w:r w:rsidRPr="00CE79FA">
              <w:rPr>
                <w:rFonts w:asciiTheme="majorHAnsi" w:eastAsia="Times New Roman" w:hAnsiTheme="majorHAnsi" w:cstheme="majorHAnsi"/>
                <w:noProof/>
                <w:sz w:val="20"/>
                <w:szCs w:val="20"/>
                <w:lang w:eastAsia="nn-NO"/>
              </w:rPr>
              <w:t>Legge til rette for aldersvenleg stadutvikling, - rullatoravstand.</w:t>
            </w:r>
          </w:p>
          <w:p w14:paraId="4D2E2525" w14:textId="48C773BE" w:rsidR="005D7257" w:rsidRPr="00CE79FA" w:rsidRDefault="005D7257" w:rsidP="00C928E7">
            <w:pPr>
              <w:pStyle w:val="Ingenmellomrom"/>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noProof/>
                <w:sz w:val="20"/>
                <w:szCs w:val="20"/>
                <w:lang w:eastAsia="nn-NO"/>
              </w:rPr>
            </w:pPr>
            <w:r w:rsidRPr="00CE79FA">
              <w:rPr>
                <w:rFonts w:asciiTheme="majorHAnsi" w:eastAsia="Times New Roman" w:hAnsiTheme="majorHAnsi" w:cstheme="majorHAnsi"/>
                <w:noProof/>
                <w:sz w:val="20"/>
                <w:szCs w:val="20"/>
                <w:lang w:eastAsia="nn-NO"/>
              </w:rPr>
              <w:t>Legge til rette for at det vert etablert nye buformer som sikrar at eldre kan bu lenger heime</w:t>
            </w:r>
            <w:r w:rsidR="00FB1DBC">
              <w:rPr>
                <w:rFonts w:asciiTheme="majorHAnsi" w:eastAsia="Times New Roman" w:hAnsiTheme="majorHAnsi" w:cstheme="majorHAnsi"/>
                <w:noProof/>
                <w:sz w:val="20"/>
                <w:szCs w:val="20"/>
                <w:lang w:eastAsia="nn-NO"/>
              </w:rPr>
              <w:t xml:space="preserve"> på alle øyane.</w:t>
            </w:r>
            <w:r w:rsidR="00612F1F">
              <w:rPr>
                <w:rFonts w:asciiTheme="majorHAnsi" w:eastAsia="Times New Roman" w:hAnsiTheme="majorHAnsi" w:cstheme="majorHAnsi"/>
                <w:noProof/>
                <w:sz w:val="20"/>
                <w:szCs w:val="20"/>
                <w:lang w:eastAsia="nn-NO"/>
              </w:rPr>
              <w:t xml:space="preserve"> Nye bustadar bør byggast slik at dei har ein komplett hovudetasje som ein kan leve i lengst mogleg.</w:t>
            </w:r>
          </w:p>
          <w:p w14:paraId="7E53D11B" w14:textId="77777777" w:rsidR="005D7257" w:rsidRPr="00CE79FA" w:rsidRDefault="005D7257" w:rsidP="00C928E7">
            <w:pPr>
              <w:pStyle w:val="Listeavsnitt"/>
              <w:numPr>
                <w:ilvl w:val="0"/>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r w:rsidRPr="00CE79FA">
              <w:rPr>
                <w:rFonts w:asciiTheme="majorHAnsi" w:eastAsia="Times New Roman" w:hAnsiTheme="majorHAnsi" w:cstheme="majorHAnsi"/>
                <w:sz w:val="20"/>
                <w:szCs w:val="20"/>
                <w:lang w:eastAsia="nn-NO"/>
              </w:rPr>
              <w:t>Opne for samarbeid med private aktørar og andre aktørar som kan bidra til å realisere kommunen sine mål.</w:t>
            </w:r>
          </w:p>
          <w:p w14:paraId="708A02C0" w14:textId="77777777" w:rsidR="005D7257" w:rsidRPr="00DE34FF" w:rsidRDefault="005D7257" w:rsidP="00C928E7">
            <w:pPr>
              <w:pStyle w:val="Listeavsnit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r>
    </w:tbl>
    <w:p w14:paraId="6701ECF6" w14:textId="77777777" w:rsidR="005D7257" w:rsidRDefault="005D7257" w:rsidP="005D7257">
      <w:pPr>
        <w:pStyle w:val="Ingenmellomrom"/>
        <w:rPr>
          <w:noProof/>
          <w:lang w:val="nn-NO"/>
        </w:rPr>
      </w:pPr>
      <w:bookmarkStart w:id="25" w:name="_Hlk114494013"/>
    </w:p>
    <w:p w14:paraId="0DAB3217" w14:textId="77777777" w:rsidR="005D7257" w:rsidRDefault="005D7257" w:rsidP="005D7257">
      <w:pPr>
        <w:pStyle w:val="Ingenmellomrom"/>
        <w:rPr>
          <w:noProof/>
          <w:lang w:val="nn-NO"/>
        </w:rPr>
      </w:pPr>
    </w:p>
    <w:tbl>
      <w:tblPr>
        <w:tblStyle w:val="Rutenettabell2uthevingsfarg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5096"/>
      </w:tblGrid>
      <w:tr w:rsidR="005D7257" w:rsidRPr="00DE34FF" w14:paraId="435F902E"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right w:val="single" w:sz="4" w:space="0" w:color="auto"/>
            </w:tcBorders>
          </w:tcPr>
          <w:p w14:paraId="7BAD4902"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lastRenderedPageBreak/>
              <w:t>FNs berekraftsmål</w:t>
            </w:r>
          </w:p>
        </w:tc>
        <w:tc>
          <w:tcPr>
            <w:tcW w:w="1984" w:type="dxa"/>
            <w:tcBorders>
              <w:top w:val="single" w:sz="4" w:space="0" w:color="auto"/>
              <w:left w:val="single" w:sz="4" w:space="0" w:color="auto"/>
              <w:bottom w:val="single" w:sz="4" w:space="0" w:color="auto"/>
              <w:right w:val="single" w:sz="4" w:space="0" w:color="auto"/>
            </w:tcBorders>
          </w:tcPr>
          <w:p w14:paraId="41D6DBD2"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rPr>
              <w:t>Slik vil vi ha det</w:t>
            </w:r>
          </w:p>
        </w:tc>
        <w:tc>
          <w:tcPr>
            <w:tcW w:w="5096" w:type="dxa"/>
            <w:tcBorders>
              <w:top w:val="single" w:sz="4" w:space="0" w:color="auto"/>
              <w:left w:val="single" w:sz="4" w:space="0" w:color="auto"/>
              <w:bottom w:val="single" w:sz="4" w:space="0" w:color="auto"/>
            </w:tcBorders>
          </w:tcPr>
          <w:p w14:paraId="6ABBD822"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Slik gjer vi det</w:t>
            </w:r>
          </w:p>
        </w:tc>
      </w:tr>
      <w:tr w:rsidR="005D7257" w:rsidRPr="00DE34FF" w14:paraId="05FB8042" w14:textId="77777777" w:rsidTr="00C928E7">
        <w:trPr>
          <w:cnfStyle w:val="000000100000" w:firstRow="0" w:lastRow="0" w:firstColumn="0" w:lastColumn="0" w:oddVBand="0" w:evenVBand="0" w:oddHBand="1"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442B09E8" w14:textId="77777777" w:rsidR="005D7257" w:rsidRPr="00DE34FF" w:rsidRDefault="005D7257" w:rsidP="00C928E7">
            <w:pPr>
              <w:pStyle w:val="Ingenmellomrom"/>
              <w:rPr>
                <w:rFonts w:asciiTheme="majorHAnsi" w:hAnsiTheme="majorHAnsi" w:cstheme="majorHAnsi"/>
                <w:b w:val="0"/>
                <w:bCs w:val="0"/>
                <w:noProof/>
                <w:sz w:val="20"/>
                <w:szCs w:val="20"/>
                <w:lang w:val="nn-NO"/>
              </w:rPr>
            </w:pPr>
          </w:p>
          <w:p w14:paraId="4227D0EA"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 xml:space="preserve"> </w:t>
            </w:r>
            <w:r w:rsidRPr="0025045A">
              <w:rPr>
                <w:rFonts w:asciiTheme="majorHAnsi" w:hAnsiTheme="majorHAnsi" w:cstheme="majorHAnsi"/>
                <w:b w:val="0"/>
                <w:bCs w:val="0"/>
                <w:noProof/>
                <w:sz w:val="20"/>
                <w:szCs w:val="20"/>
                <w:lang w:val="nn-NO"/>
              </w:rPr>
              <w:t>17</w:t>
            </w:r>
            <w:r w:rsidRPr="00DE34FF">
              <w:rPr>
                <w:rFonts w:asciiTheme="majorHAnsi" w:hAnsiTheme="majorHAnsi" w:cstheme="majorHAnsi"/>
                <w:noProof/>
                <w:sz w:val="20"/>
                <w:szCs w:val="20"/>
                <w:lang w:val="nn-NO"/>
              </w:rPr>
              <w:t xml:space="preserve"> </w:t>
            </w:r>
            <w:r>
              <w:rPr>
                <w:rFonts w:asciiTheme="majorHAnsi" w:hAnsiTheme="majorHAnsi" w:cstheme="majorHAnsi"/>
                <w:noProof/>
                <w:sz w:val="20"/>
                <w:szCs w:val="20"/>
                <w:lang w:val="nn-NO"/>
              </w:rPr>
              <w:t xml:space="preserve"> </w:t>
            </w:r>
            <w:r w:rsidRPr="00DE34FF">
              <w:rPr>
                <w:rFonts w:asciiTheme="majorHAnsi" w:hAnsiTheme="majorHAnsi" w:cstheme="majorHAnsi"/>
                <w:b w:val="0"/>
                <w:bCs w:val="0"/>
                <w:noProof/>
                <w:sz w:val="20"/>
                <w:szCs w:val="20"/>
                <w:lang w:val="nn-NO"/>
              </w:rPr>
              <w:t>Samarbeid for å</w:t>
            </w:r>
          </w:p>
          <w:p w14:paraId="0C866D5D" w14:textId="77777777" w:rsidR="005D7257" w:rsidRPr="00DE34FF" w:rsidRDefault="005D7257" w:rsidP="00C928E7">
            <w:pPr>
              <w:pStyle w:val="Ingenmellomrom"/>
              <w:rPr>
                <w:rFonts w:asciiTheme="majorHAnsi" w:hAnsiTheme="majorHAnsi" w:cstheme="majorHAnsi"/>
                <w:b w:val="0"/>
                <w:bCs w:val="0"/>
                <w:noProof/>
                <w:sz w:val="20"/>
                <w:szCs w:val="20"/>
                <w:lang w:val="nn-NO"/>
              </w:rPr>
            </w:pPr>
            <w:r w:rsidRPr="00DE34FF">
              <w:rPr>
                <w:rFonts w:asciiTheme="majorHAnsi" w:hAnsiTheme="majorHAnsi" w:cstheme="majorHAnsi"/>
                <w:b w:val="0"/>
                <w:bCs w:val="0"/>
                <w:noProof/>
                <w:sz w:val="20"/>
                <w:szCs w:val="20"/>
                <w:lang w:val="nn-NO"/>
              </w:rPr>
              <w:t xml:space="preserve">       nå måla</w:t>
            </w:r>
          </w:p>
          <w:p w14:paraId="1C1E3FC9" w14:textId="77777777" w:rsidR="005D7257" w:rsidRPr="00DE34FF" w:rsidRDefault="005D7257" w:rsidP="00C928E7">
            <w:pPr>
              <w:pStyle w:val="Ingenmellomrom"/>
              <w:rPr>
                <w:rFonts w:asciiTheme="majorHAnsi" w:hAnsiTheme="majorHAnsi" w:cstheme="majorHAnsi"/>
                <w:noProof/>
                <w:sz w:val="20"/>
                <w:szCs w:val="20"/>
                <w:lang w:val="nn-NO"/>
              </w:rPr>
            </w:pPr>
          </w:p>
          <w:p w14:paraId="4F81C1EF" w14:textId="77777777" w:rsidR="005D7257" w:rsidRPr="00DE34FF" w:rsidRDefault="005D7257" w:rsidP="00C928E7">
            <w:pPr>
              <w:pStyle w:val="Ingenmellomrom"/>
              <w:rPr>
                <w:rFonts w:asciiTheme="majorHAnsi" w:hAnsiTheme="majorHAnsi" w:cstheme="majorHAnsi"/>
                <w:noProof/>
                <w:sz w:val="20"/>
                <w:szCs w:val="20"/>
                <w:lang w:val="nn-NO"/>
              </w:rPr>
            </w:pPr>
          </w:p>
          <w:p w14:paraId="3FF9C557" w14:textId="77777777" w:rsidR="005D7257" w:rsidRPr="00DE34FF" w:rsidRDefault="005D7257" w:rsidP="00C928E7">
            <w:pPr>
              <w:pStyle w:val="Ingenmellomrom"/>
              <w:rPr>
                <w:rFonts w:asciiTheme="majorHAnsi" w:hAnsiTheme="majorHAnsi" w:cstheme="majorHAnsi"/>
                <w:b w:val="0"/>
                <w:bCs w:val="0"/>
                <w:noProof/>
                <w:sz w:val="20"/>
                <w:szCs w:val="20"/>
                <w:lang w:val="nn-NO"/>
              </w:rPr>
            </w:pPr>
            <w:r w:rsidRPr="00DE34FF">
              <w:rPr>
                <w:rFonts w:asciiTheme="majorHAnsi" w:hAnsiTheme="majorHAnsi" w:cstheme="majorHAnsi"/>
                <w:b w:val="0"/>
                <w:bCs w:val="0"/>
                <w:noProof/>
                <w:sz w:val="20"/>
                <w:szCs w:val="20"/>
                <w:lang w:val="nn-NO"/>
              </w:rPr>
              <w:t xml:space="preserve">        </w:t>
            </w:r>
          </w:p>
        </w:tc>
        <w:tc>
          <w:tcPr>
            <w:tcW w:w="1984" w:type="dxa"/>
            <w:tcBorders>
              <w:top w:val="single" w:sz="4" w:space="0" w:color="auto"/>
            </w:tcBorders>
          </w:tcPr>
          <w:p w14:paraId="6C147A70"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p>
          <w:p w14:paraId="68AA00BD"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E34FF">
              <w:rPr>
                <w:rFonts w:asciiTheme="majorHAnsi" w:eastAsia="Times New Roman" w:hAnsiTheme="majorHAnsi" w:cstheme="majorHAnsi"/>
                <w:sz w:val="20"/>
                <w:szCs w:val="20"/>
                <w:lang w:eastAsia="nn-NO"/>
              </w:rPr>
              <w:t>Giske kommune har den beste  Frivilligsentralen </w:t>
            </w:r>
          </w:p>
          <w:p w14:paraId="5CEB3BC8"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p>
        </w:tc>
        <w:tc>
          <w:tcPr>
            <w:tcW w:w="5096" w:type="dxa"/>
            <w:tcBorders>
              <w:top w:val="single" w:sz="4" w:space="0" w:color="auto"/>
            </w:tcBorders>
          </w:tcPr>
          <w:p w14:paraId="476161CA" w14:textId="77777777" w:rsidR="005D7257" w:rsidRPr="00DE34FF" w:rsidRDefault="005D7257" w:rsidP="00C928E7">
            <w:pPr>
              <w:pStyle w:val="Listeavsnit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lang w:eastAsia="nn-NO"/>
              </w:rPr>
            </w:pPr>
          </w:p>
          <w:p w14:paraId="7DF15F11" w14:textId="77777777" w:rsidR="005D7257" w:rsidRPr="00DC54F1" w:rsidRDefault="005D7257" w:rsidP="00C928E7">
            <w:pPr>
              <w:pStyle w:val="Listeavsnitt"/>
              <w:numPr>
                <w:ilvl w:val="0"/>
                <w:numId w:val="28"/>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C54F1">
              <w:rPr>
                <w:rFonts w:asciiTheme="majorHAnsi" w:eastAsia="Times New Roman" w:hAnsiTheme="majorHAnsi" w:cstheme="majorHAnsi"/>
                <w:iCs/>
                <w:sz w:val="20"/>
                <w:szCs w:val="20"/>
                <w:lang w:eastAsia="nn-NO"/>
              </w:rPr>
              <w:t xml:space="preserve">Involvering kommune 3.0., vidareutvikle inn i kommunale tenester. </w:t>
            </w:r>
          </w:p>
          <w:p w14:paraId="2FD90377" w14:textId="77777777" w:rsidR="005D7257" w:rsidRPr="00DC54F1" w:rsidRDefault="005D7257" w:rsidP="00C928E7">
            <w:pPr>
              <w:pStyle w:val="Listeavsnitt"/>
              <w:numPr>
                <w:ilvl w:val="0"/>
                <w:numId w:val="28"/>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C54F1">
              <w:rPr>
                <w:rFonts w:asciiTheme="majorHAnsi" w:eastAsia="Times New Roman" w:hAnsiTheme="majorHAnsi" w:cstheme="majorHAnsi"/>
                <w:iCs/>
                <w:sz w:val="20"/>
                <w:szCs w:val="20"/>
                <w:lang w:eastAsia="nn-NO"/>
              </w:rPr>
              <w:t>Stimulere pensjonistar til å bidra meir. </w:t>
            </w:r>
            <w:r w:rsidRPr="00DC54F1">
              <w:rPr>
                <w:rFonts w:asciiTheme="majorHAnsi" w:eastAsia="Times New Roman" w:hAnsiTheme="majorHAnsi" w:cstheme="majorHAnsi"/>
                <w:sz w:val="20"/>
                <w:szCs w:val="20"/>
                <w:lang w:eastAsia="nn-NO"/>
              </w:rPr>
              <w:t xml:space="preserve"> </w:t>
            </w:r>
          </w:p>
          <w:p w14:paraId="3366C279" w14:textId="77777777" w:rsidR="005D7257" w:rsidRPr="00DC54F1" w:rsidRDefault="005D7257" w:rsidP="00C928E7">
            <w:pPr>
              <w:pStyle w:val="Listeavsnitt"/>
              <w:numPr>
                <w:ilvl w:val="0"/>
                <w:numId w:val="28"/>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C54F1">
              <w:rPr>
                <w:rFonts w:asciiTheme="majorHAnsi" w:eastAsia="Times New Roman" w:hAnsiTheme="majorHAnsi" w:cstheme="majorHAnsi"/>
                <w:sz w:val="20"/>
                <w:szCs w:val="20"/>
                <w:lang w:eastAsia="nn-NO"/>
              </w:rPr>
              <w:t>Målrette seniorpolitikken for å oppmuntre til deling av kunnskap og kompetanse. </w:t>
            </w:r>
          </w:p>
          <w:p w14:paraId="083F786C"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p>
        </w:tc>
      </w:tr>
      <w:bookmarkEnd w:id="25"/>
    </w:tbl>
    <w:p w14:paraId="2E04DFAF" w14:textId="77777777" w:rsidR="005D7257" w:rsidRPr="00DE34FF" w:rsidRDefault="005D7257" w:rsidP="005D7257">
      <w:pPr>
        <w:pStyle w:val="Ingenmellomrom"/>
        <w:rPr>
          <w:rFonts w:asciiTheme="majorHAnsi" w:hAnsiTheme="majorHAnsi" w:cstheme="majorHAnsi"/>
          <w:noProof/>
          <w:sz w:val="20"/>
          <w:szCs w:val="20"/>
        </w:rPr>
      </w:pPr>
    </w:p>
    <w:tbl>
      <w:tblPr>
        <w:tblStyle w:val="Rutenettabell2uthevingsfarg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027"/>
        <w:gridCol w:w="5063"/>
      </w:tblGrid>
      <w:tr w:rsidR="005D7257" w:rsidRPr="00DE34FF" w14:paraId="71A36F72"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right w:val="single" w:sz="4" w:space="0" w:color="auto"/>
            </w:tcBorders>
          </w:tcPr>
          <w:p w14:paraId="0C06002A"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FNs berekraftsmål</w:t>
            </w:r>
          </w:p>
        </w:tc>
        <w:tc>
          <w:tcPr>
            <w:tcW w:w="1984" w:type="dxa"/>
            <w:tcBorders>
              <w:top w:val="single" w:sz="4" w:space="0" w:color="auto"/>
              <w:left w:val="single" w:sz="4" w:space="0" w:color="auto"/>
              <w:bottom w:val="single" w:sz="4" w:space="0" w:color="auto"/>
              <w:right w:val="single" w:sz="4" w:space="0" w:color="auto"/>
            </w:tcBorders>
          </w:tcPr>
          <w:p w14:paraId="5D40F897"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rPr>
              <w:t>Slik vil vi ha det</w:t>
            </w:r>
          </w:p>
        </w:tc>
        <w:tc>
          <w:tcPr>
            <w:tcW w:w="5096" w:type="dxa"/>
            <w:tcBorders>
              <w:top w:val="single" w:sz="4" w:space="0" w:color="auto"/>
              <w:left w:val="single" w:sz="4" w:space="0" w:color="auto"/>
              <w:bottom w:val="single" w:sz="4" w:space="0" w:color="auto"/>
            </w:tcBorders>
          </w:tcPr>
          <w:p w14:paraId="208D8E93" w14:textId="77777777" w:rsidR="005D7257" w:rsidRPr="00DE34FF"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E34FF">
              <w:rPr>
                <w:rFonts w:asciiTheme="majorHAnsi" w:hAnsiTheme="majorHAnsi" w:cstheme="majorHAnsi"/>
                <w:noProof/>
                <w:sz w:val="20"/>
                <w:szCs w:val="20"/>
                <w:lang w:val="nn-NO"/>
              </w:rPr>
              <w:t>Slik gjer vi det</w:t>
            </w:r>
          </w:p>
        </w:tc>
      </w:tr>
      <w:tr w:rsidR="005D7257" w:rsidRPr="00DE34FF" w14:paraId="35A5DC34" w14:textId="77777777" w:rsidTr="00C928E7">
        <w:trPr>
          <w:cnfStyle w:val="000000100000" w:firstRow="0" w:lastRow="0" w:firstColumn="0" w:lastColumn="0" w:oddVBand="0" w:evenVBand="0" w:oddHBand="1" w:evenHBand="0" w:firstRowFirstColumn="0" w:firstRowLastColumn="0" w:lastRowFirstColumn="0" w:lastRowLastColumn="0"/>
          <w:trHeight w:val="7862"/>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5F764A6" w14:textId="77777777" w:rsidR="005D7257" w:rsidRPr="00DE34FF" w:rsidRDefault="005D7257" w:rsidP="00C928E7">
            <w:pPr>
              <w:pStyle w:val="Ingenmellomrom"/>
              <w:rPr>
                <w:rFonts w:asciiTheme="majorHAnsi" w:hAnsiTheme="majorHAnsi" w:cstheme="majorHAnsi"/>
                <w:b w:val="0"/>
                <w:bCs w:val="0"/>
                <w:noProof/>
                <w:sz w:val="20"/>
                <w:szCs w:val="20"/>
                <w:lang w:val="nn-NO"/>
              </w:rPr>
            </w:pPr>
          </w:p>
          <w:p w14:paraId="1EDCEE14" w14:textId="77777777" w:rsidR="005D7257" w:rsidRPr="00DE34FF" w:rsidRDefault="005D7257" w:rsidP="00C928E7">
            <w:pPr>
              <w:pStyle w:val="Ingenmellomrom"/>
              <w:rPr>
                <w:rFonts w:asciiTheme="majorHAnsi" w:hAnsiTheme="majorHAnsi" w:cstheme="majorHAnsi"/>
                <w:noProof/>
                <w:sz w:val="20"/>
                <w:szCs w:val="20"/>
                <w:lang w:val="nn-NO"/>
              </w:rPr>
            </w:pPr>
            <w:r w:rsidRPr="0025045A">
              <w:rPr>
                <w:rFonts w:asciiTheme="majorHAnsi" w:hAnsiTheme="majorHAnsi" w:cstheme="majorHAnsi"/>
                <w:b w:val="0"/>
                <w:bCs w:val="0"/>
                <w:noProof/>
                <w:sz w:val="20"/>
                <w:szCs w:val="20"/>
                <w:lang w:val="nn-NO"/>
              </w:rPr>
              <w:t xml:space="preserve"> 9</w:t>
            </w:r>
            <w:r w:rsidRPr="00DE34FF">
              <w:rPr>
                <w:rFonts w:asciiTheme="majorHAnsi" w:hAnsiTheme="majorHAnsi" w:cstheme="majorHAnsi"/>
                <w:noProof/>
                <w:sz w:val="20"/>
                <w:szCs w:val="20"/>
                <w:lang w:val="nn-NO"/>
              </w:rPr>
              <w:t xml:space="preserve">   </w:t>
            </w:r>
            <w:r w:rsidRPr="00DE34FF">
              <w:rPr>
                <w:rFonts w:asciiTheme="majorHAnsi" w:hAnsiTheme="majorHAnsi" w:cstheme="majorHAnsi"/>
                <w:b w:val="0"/>
                <w:bCs w:val="0"/>
                <w:noProof/>
                <w:sz w:val="20"/>
                <w:szCs w:val="20"/>
                <w:lang w:val="nn-NO"/>
              </w:rPr>
              <w:t>Industri,</w:t>
            </w:r>
          </w:p>
          <w:p w14:paraId="1CA62A78"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innovasjon og</w:t>
            </w:r>
          </w:p>
          <w:p w14:paraId="2DB7EFB9" w14:textId="77777777" w:rsidR="005D7257" w:rsidRPr="00DE34FF" w:rsidRDefault="005D7257" w:rsidP="00C928E7">
            <w:pPr>
              <w:pStyle w:val="Ingenmellomrom"/>
              <w:rPr>
                <w:rFonts w:asciiTheme="majorHAnsi" w:hAnsiTheme="majorHAnsi" w:cstheme="majorHAnsi"/>
                <w:noProof/>
                <w:sz w:val="20"/>
                <w:szCs w:val="20"/>
                <w:lang w:val="nn-NO"/>
              </w:rPr>
            </w:pPr>
            <w:r w:rsidRPr="00DE34FF">
              <w:rPr>
                <w:rFonts w:asciiTheme="majorHAnsi" w:hAnsiTheme="majorHAnsi" w:cstheme="majorHAnsi"/>
                <w:b w:val="0"/>
                <w:bCs w:val="0"/>
                <w:noProof/>
                <w:sz w:val="20"/>
                <w:szCs w:val="20"/>
                <w:lang w:val="nn-NO"/>
              </w:rPr>
              <w:t xml:space="preserve">      infrastruktur</w:t>
            </w:r>
          </w:p>
          <w:p w14:paraId="0474538B" w14:textId="77777777" w:rsidR="005D7257" w:rsidRPr="00DE34FF" w:rsidRDefault="005D7257" w:rsidP="00C928E7">
            <w:pPr>
              <w:pStyle w:val="Ingenmellomrom"/>
              <w:rPr>
                <w:rFonts w:asciiTheme="majorHAnsi" w:hAnsiTheme="majorHAnsi" w:cstheme="majorHAnsi"/>
                <w:noProof/>
                <w:sz w:val="20"/>
                <w:szCs w:val="20"/>
                <w:lang w:val="nn-NO"/>
              </w:rPr>
            </w:pPr>
          </w:p>
          <w:p w14:paraId="7DB5ABF9" w14:textId="77777777" w:rsidR="005D7257" w:rsidRPr="0025045A" w:rsidRDefault="005D7257" w:rsidP="00C928E7">
            <w:pPr>
              <w:pStyle w:val="Ingenmellomrom"/>
              <w:rPr>
                <w:rFonts w:asciiTheme="majorHAnsi" w:hAnsiTheme="majorHAnsi" w:cstheme="majorHAnsi"/>
                <w:b w:val="0"/>
                <w:bCs w:val="0"/>
                <w:noProof/>
                <w:sz w:val="20"/>
                <w:szCs w:val="20"/>
                <w:lang w:val="nn-NO"/>
              </w:rPr>
            </w:pPr>
            <w:r w:rsidRPr="0025045A">
              <w:rPr>
                <w:rFonts w:asciiTheme="majorHAnsi" w:hAnsiTheme="majorHAnsi" w:cstheme="majorHAnsi"/>
                <w:b w:val="0"/>
                <w:bCs w:val="0"/>
                <w:noProof/>
                <w:sz w:val="20"/>
                <w:szCs w:val="20"/>
                <w:lang w:val="nn-NO"/>
              </w:rPr>
              <w:t>10  Mindre ulikheit</w:t>
            </w:r>
          </w:p>
          <w:p w14:paraId="3D935D4D" w14:textId="77777777" w:rsidR="005D7257" w:rsidRPr="0025045A" w:rsidRDefault="005D7257" w:rsidP="00C928E7">
            <w:pPr>
              <w:pStyle w:val="Ingenmellomrom"/>
              <w:rPr>
                <w:rFonts w:asciiTheme="majorHAnsi" w:hAnsiTheme="majorHAnsi" w:cstheme="majorHAnsi"/>
                <w:b w:val="0"/>
                <w:bCs w:val="0"/>
                <w:noProof/>
                <w:sz w:val="20"/>
                <w:szCs w:val="20"/>
                <w:lang w:val="nn-NO"/>
              </w:rPr>
            </w:pPr>
          </w:p>
          <w:p w14:paraId="596F37E6" w14:textId="77777777" w:rsidR="005D7257" w:rsidRPr="0025045A" w:rsidRDefault="005D7257" w:rsidP="00C928E7">
            <w:pPr>
              <w:pStyle w:val="Ingenmellomrom"/>
              <w:rPr>
                <w:rFonts w:asciiTheme="majorHAnsi" w:hAnsiTheme="majorHAnsi" w:cstheme="majorHAnsi"/>
                <w:b w:val="0"/>
                <w:bCs w:val="0"/>
                <w:noProof/>
                <w:sz w:val="20"/>
                <w:szCs w:val="20"/>
                <w:lang w:val="nn-NO"/>
              </w:rPr>
            </w:pPr>
            <w:r w:rsidRPr="0025045A">
              <w:rPr>
                <w:rFonts w:asciiTheme="majorHAnsi" w:hAnsiTheme="majorHAnsi" w:cstheme="majorHAnsi"/>
                <w:b w:val="0"/>
                <w:bCs w:val="0"/>
                <w:noProof/>
                <w:sz w:val="20"/>
                <w:szCs w:val="20"/>
                <w:lang w:val="nn-NO"/>
              </w:rPr>
              <w:t>11 Berekraftige</w:t>
            </w:r>
          </w:p>
          <w:p w14:paraId="1AC06619" w14:textId="77777777" w:rsidR="005D7257" w:rsidRPr="0025045A" w:rsidRDefault="005D7257" w:rsidP="00C928E7">
            <w:pPr>
              <w:pStyle w:val="Ingenmellomrom"/>
              <w:rPr>
                <w:rFonts w:asciiTheme="majorHAnsi" w:hAnsiTheme="majorHAnsi" w:cstheme="majorHAnsi"/>
                <w:b w:val="0"/>
                <w:bCs w:val="0"/>
                <w:noProof/>
                <w:sz w:val="20"/>
                <w:szCs w:val="20"/>
                <w:lang w:val="nn-NO"/>
              </w:rPr>
            </w:pPr>
            <w:r w:rsidRPr="0025045A">
              <w:rPr>
                <w:rFonts w:asciiTheme="majorHAnsi" w:hAnsiTheme="majorHAnsi" w:cstheme="majorHAnsi"/>
                <w:b w:val="0"/>
                <w:bCs w:val="0"/>
                <w:noProof/>
                <w:sz w:val="20"/>
                <w:szCs w:val="20"/>
                <w:lang w:val="nn-NO"/>
              </w:rPr>
              <w:t xml:space="preserve">     byar og </w:t>
            </w:r>
          </w:p>
          <w:p w14:paraId="62198401" w14:textId="77777777" w:rsidR="005D7257" w:rsidRPr="0025045A" w:rsidRDefault="005D7257" w:rsidP="00C928E7">
            <w:pPr>
              <w:pStyle w:val="Ingenmellomrom"/>
              <w:rPr>
                <w:rFonts w:asciiTheme="majorHAnsi" w:hAnsiTheme="majorHAnsi" w:cstheme="majorHAnsi"/>
                <w:b w:val="0"/>
                <w:bCs w:val="0"/>
                <w:noProof/>
                <w:sz w:val="20"/>
                <w:szCs w:val="20"/>
                <w:lang w:val="nn-NO"/>
              </w:rPr>
            </w:pPr>
            <w:r w:rsidRPr="0025045A">
              <w:rPr>
                <w:rFonts w:asciiTheme="majorHAnsi" w:hAnsiTheme="majorHAnsi" w:cstheme="majorHAnsi"/>
                <w:b w:val="0"/>
                <w:bCs w:val="0"/>
                <w:noProof/>
                <w:sz w:val="20"/>
                <w:szCs w:val="20"/>
                <w:lang w:val="nn-NO"/>
              </w:rPr>
              <w:t xml:space="preserve">     lokalsamfunn</w:t>
            </w:r>
          </w:p>
          <w:p w14:paraId="07E9F9AD" w14:textId="77777777" w:rsidR="005D7257" w:rsidRPr="0025045A" w:rsidRDefault="005D7257" w:rsidP="00C928E7">
            <w:pPr>
              <w:pStyle w:val="Ingenmellomrom"/>
              <w:rPr>
                <w:rFonts w:asciiTheme="majorHAnsi" w:hAnsiTheme="majorHAnsi" w:cstheme="majorHAnsi"/>
                <w:b w:val="0"/>
                <w:bCs w:val="0"/>
                <w:noProof/>
                <w:sz w:val="20"/>
                <w:szCs w:val="20"/>
                <w:lang w:val="nn-NO"/>
              </w:rPr>
            </w:pPr>
          </w:p>
          <w:p w14:paraId="361C171F" w14:textId="77777777" w:rsidR="005D7257" w:rsidRPr="0025045A" w:rsidRDefault="005D7257" w:rsidP="00C928E7">
            <w:pPr>
              <w:pStyle w:val="Ingenmellomrom"/>
              <w:rPr>
                <w:rFonts w:asciiTheme="majorHAnsi" w:hAnsiTheme="majorHAnsi" w:cstheme="majorHAnsi"/>
                <w:b w:val="0"/>
                <w:bCs w:val="0"/>
                <w:noProof/>
                <w:sz w:val="20"/>
                <w:szCs w:val="20"/>
                <w:lang w:val="nn-NO"/>
              </w:rPr>
            </w:pPr>
          </w:p>
          <w:p w14:paraId="6EAFDFB8" w14:textId="77777777" w:rsidR="005D7257" w:rsidRPr="0025045A" w:rsidRDefault="005D7257" w:rsidP="00C928E7">
            <w:pPr>
              <w:pStyle w:val="Ingenmellomrom"/>
              <w:rPr>
                <w:rFonts w:asciiTheme="majorHAnsi" w:hAnsiTheme="majorHAnsi" w:cstheme="majorHAnsi"/>
                <w:b w:val="0"/>
                <w:bCs w:val="0"/>
                <w:noProof/>
                <w:sz w:val="20"/>
                <w:szCs w:val="20"/>
                <w:lang w:val="nn-NO"/>
              </w:rPr>
            </w:pPr>
          </w:p>
          <w:p w14:paraId="6C267F6A" w14:textId="77777777" w:rsidR="005D7257" w:rsidRPr="0025045A" w:rsidRDefault="005D7257" w:rsidP="00C928E7">
            <w:pPr>
              <w:pStyle w:val="Ingenmellomrom"/>
              <w:rPr>
                <w:rFonts w:asciiTheme="majorHAnsi" w:hAnsiTheme="majorHAnsi" w:cstheme="majorHAnsi"/>
                <w:b w:val="0"/>
                <w:bCs w:val="0"/>
                <w:noProof/>
                <w:sz w:val="20"/>
                <w:szCs w:val="20"/>
                <w:lang w:val="nn-NO"/>
              </w:rPr>
            </w:pPr>
          </w:p>
          <w:p w14:paraId="1BF3032A" w14:textId="77777777" w:rsidR="005D7257" w:rsidRPr="0025045A" w:rsidRDefault="005D7257" w:rsidP="00C928E7">
            <w:pPr>
              <w:pStyle w:val="Ingenmellomrom"/>
              <w:rPr>
                <w:rFonts w:asciiTheme="majorHAnsi" w:hAnsiTheme="majorHAnsi" w:cstheme="majorHAnsi"/>
                <w:b w:val="0"/>
                <w:bCs w:val="0"/>
                <w:noProof/>
                <w:sz w:val="20"/>
                <w:szCs w:val="20"/>
                <w:lang w:val="nn-NO"/>
              </w:rPr>
            </w:pPr>
          </w:p>
          <w:p w14:paraId="54CD2D43" w14:textId="77777777" w:rsidR="005D7257" w:rsidRPr="00DE34FF" w:rsidRDefault="005D7257" w:rsidP="00C928E7">
            <w:pPr>
              <w:pStyle w:val="Ingenmellomrom"/>
              <w:rPr>
                <w:rFonts w:asciiTheme="majorHAnsi" w:hAnsiTheme="majorHAnsi" w:cstheme="majorHAnsi"/>
                <w:noProof/>
                <w:sz w:val="20"/>
                <w:szCs w:val="20"/>
                <w:lang w:val="nn-NO"/>
              </w:rPr>
            </w:pPr>
          </w:p>
          <w:p w14:paraId="5E4E365C" w14:textId="77777777" w:rsidR="005D7257" w:rsidRPr="00DE34FF" w:rsidRDefault="005D7257" w:rsidP="00C928E7">
            <w:pPr>
              <w:pStyle w:val="Ingenmellomrom"/>
              <w:rPr>
                <w:rFonts w:asciiTheme="majorHAnsi" w:hAnsiTheme="majorHAnsi" w:cstheme="majorHAnsi"/>
                <w:noProof/>
                <w:sz w:val="20"/>
                <w:szCs w:val="20"/>
                <w:lang w:val="nn-NO"/>
              </w:rPr>
            </w:pPr>
          </w:p>
          <w:p w14:paraId="79884B26" w14:textId="77777777" w:rsidR="005D7257" w:rsidRPr="00DE34FF" w:rsidRDefault="005D7257" w:rsidP="00C928E7">
            <w:pPr>
              <w:pStyle w:val="Ingenmellomrom"/>
              <w:rPr>
                <w:rFonts w:asciiTheme="majorHAnsi" w:hAnsiTheme="majorHAnsi" w:cstheme="majorHAnsi"/>
                <w:b w:val="0"/>
                <w:bCs w:val="0"/>
                <w:noProof/>
                <w:sz w:val="20"/>
                <w:szCs w:val="20"/>
                <w:lang w:val="nn-NO"/>
              </w:rPr>
            </w:pPr>
          </w:p>
          <w:p w14:paraId="7CB7E7F0" w14:textId="77777777" w:rsidR="005D7257" w:rsidRPr="00DE34FF" w:rsidRDefault="005D7257" w:rsidP="00C928E7">
            <w:pPr>
              <w:pStyle w:val="Ingenmellomrom"/>
              <w:rPr>
                <w:rFonts w:asciiTheme="majorHAnsi" w:hAnsiTheme="majorHAnsi" w:cstheme="majorHAnsi"/>
                <w:noProof/>
                <w:sz w:val="20"/>
                <w:szCs w:val="20"/>
                <w:lang w:val="nn-NO"/>
              </w:rPr>
            </w:pPr>
          </w:p>
          <w:p w14:paraId="3649DB33" w14:textId="77777777" w:rsidR="005D7257" w:rsidRPr="00DE34FF" w:rsidRDefault="005D7257" w:rsidP="00C928E7">
            <w:pPr>
              <w:pStyle w:val="Ingenmellomrom"/>
              <w:rPr>
                <w:rFonts w:asciiTheme="majorHAnsi" w:hAnsiTheme="majorHAnsi" w:cstheme="majorHAnsi"/>
                <w:noProof/>
                <w:sz w:val="20"/>
                <w:szCs w:val="20"/>
                <w:lang w:val="nn-NO"/>
              </w:rPr>
            </w:pPr>
          </w:p>
          <w:p w14:paraId="4A6AF47D" w14:textId="77777777" w:rsidR="005D7257" w:rsidRPr="00DE34FF" w:rsidRDefault="005D7257" w:rsidP="00C928E7">
            <w:pPr>
              <w:pStyle w:val="Ingenmellomrom"/>
              <w:rPr>
                <w:rFonts w:asciiTheme="majorHAnsi" w:hAnsiTheme="majorHAnsi" w:cstheme="majorHAnsi"/>
                <w:noProof/>
                <w:sz w:val="20"/>
                <w:szCs w:val="20"/>
                <w:lang w:val="nn-NO"/>
              </w:rPr>
            </w:pPr>
          </w:p>
          <w:p w14:paraId="04324BC3" w14:textId="77777777" w:rsidR="005D7257" w:rsidRPr="00DE34FF" w:rsidRDefault="005D7257" w:rsidP="00C928E7">
            <w:pPr>
              <w:pStyle w:val="Ingenmellomrom"/>
              <w:rPr>
                <w:rFonts w:asciiTheme="majorHAnsi" w:hAnsiTheme="majorHAnsi" w:cstheme="majorHAnsi"/>
                <w:noProof/>
                <w:sz w:val="20"/>
                <w:szCs w:val="20"/>
                <w:lang w:val="nn-NO"/>
              </w:rPr>
            </w:pPr>
          </w:p>
          <w:p w14:paraId="18911DFB" w14:textId="77777777" w:rsidR="005D7257" w:rsidRPr="00DE34FF" w:rsidRDefault="005D7257" w:rsidP="00C928E7">
            <w:pPr>
              <w:pStyle w:val="Ingenmellomrom"/>
              <w:rPr>
                <w:rFonts w:asciiTheme="majorHAnsi" w:hAnsiTheme="majorHAnsi" w:cstheme="majorHAnsi"/>
                <w:noProof/>
                <w:sz w:val="20"/>
                <w:szCs w:val="20"/>
                <w:lang w:val="nn-NO"/>
              </w:rPr>
            </w:pPr>
          </w:p>
          <w:p w14:paraId="1237EB1F" w14:textId="77777777" w:rsidR="005D7257" w:rsidRPr="00DE34FF" w:rsidRDefault="005D7257" w:rsidP="00C928E7">
            <w:pPr>
              <w:pStyle w:val="Ingenmellomrom"/>
              <w:rPr>
                <w:rFonts w:asciiTheme="majorHAnsi" w:hAnsiTheme="majorHAnsi" w:cstheme="majorHAnsi"/>
                <w:noProof/>
                <w:sz w:val="20"/>
                <w:szCs w:val="20"/>
                <w:lang w:val="nn-NO"/>
              </w:rPr>
            </w:pPr>
          </w:p>
          <w:p w14:paraId="0643BBF0" w14:textId="77777777" w:rsidR="005D7257" w:rsidRPr="00DE34FF" w:rsidRDefault="005D7257" w:rsidP="00C928E7">
            <w:pPr>
              <w:pStyle w:val="Ingenmellomrom"/>
              <w:rPr>
                <w:rFonts w:asciiTheme="majorHAnsi" w:hAnsiTheme="majorHAnsi" w:cstheme="majorHAnsi"/>
                <w:noProof/>
                <w:sz w:val="20"/>
                <w:szCs w:val="20"/>
                <w:lang w:val="nn-NO"/>
              </w:rPr>
            </w:pPr>
          </w:p>
          <w:p w14:paraId="6F8D9816" w14:textId="77777777" w:rsidR="005D7257" w:rsidRPr="00DE34FF" w:rsidRDefault="005D7257" w:rsidP="00C928E7">
            <w:pPr>
              <w:pStyle w:val="Ingenmellomrom"/>
              <w:rPr>
                <w:rFonts w:asciiTheme="majorHAnsi" w:hAnsiTheme="majorHAnsi" w:cstheme="majorHAnsi"/>
                <w:noProof/>
                <w:sz w:val="20"/>
                <w:szCs w:val="20"/>
                <w:lang w:val="nn-NO"/>
              </w:rPr>
            </w:pPr>
          </w:p>
          <w:p w14:paraId="26108326" w14:textId="77777777" w:rsidR="005D7257" w:rsidRPr="00DE34FF" w:rsidRDefault="005D7257" w:rsidP="00C928E7">
            <w:pPr>
              <w:pStyle w:val="Ingenmellomrom"/>
              <w:rPr>
                <w:rFonts w:asciiTheme="majorHAnsi" w:hAnsiTheme="majorHAnsi" w:cstheme="majorHAnsi"/>
                <w:noProof/>
                <w:sz w:val="20"/>
                <w:szCs w:val="20"/>
                <w:lang w:val="nn-NO"/>
              </w:rPr>
            </w:pPr>
          </w:p>
          <w:p w14:paraId="628405B8" w14:textId="77777777" w:rsidR="005D7257" w:rsidRPr="00DE34FF" w:rsidRDefault="005D7257" w:rsidP="00C928E7">
            <w:pPr>
              <w:pStyle w:val="Ingenmellomrom"/>
              <w:rPr>
                <w:rFonts w:asciiTheme="majorHAnsi" w:hAnsiTheme="majorHAnsi" w:cstheme="majorHAnsi"/>
                <w:noProof/>
                <w:sz w:val="20"/>
                <w:szCs w:val="20"/>
                <w:lang w:val="nn-NO"/>
              </w:rPr>
            </w:pPr>
          </w:p>
          <w:p w14:paraId="7DDC5788" w14:textId="77777777" w:rsidR="005D7257" w:rsidRPr="00DE34FF" w:rsidRDefault="005D7257" w:rsidP="00C928E7">
            <w:pPr>
              <w:pStyle w:val="Ingenmellomrom"/>
              <w:rPr>
                <w:rFonts w:asciiTheme="majorHAnsi" w:hAnsiTheme="majorHAnsi" w:cstheme="majorHAnsi"/>
                <w:noProof/>
                <w:sz w:val="20"/>
                <w:szCs w:val="20"/>
                <w:lang w:val="nn-NO"/>
              </w:rPr>
            </w:pPr>
          </w:p>
          <w:p w14:paraId="0916E7A2" w14:textId="77777777" w:rsidR="005D7257" w:rsidRPr="00DE34FF" w:rsidRDefault="005D7257" w:rsidP="00C928E7">
            <w:pPr>
              <w:pStyle w:val="Ingenmellomrom"/>
              <w:rPr>
                <w:rFonts w:asciiTheme="majorHAnsi" w:hAnsiTheme="majorHAnsi" w:cstheme="majorHAnsi"/>
                <w:noProof/>
                <w:sz w:val="20"/>
                <w:szCs w:val="20"/>
                <w:lang w:val="nn-NO"/>
              </w:rPr>
            </w:pPr>
          </w:p>
          <w:p w14:paraId="4EC0E2A1" w14:textId="77777777" w:rsidR="005D7257" w:rsidRPr="00DE34FF" w:rsidRDefault="005D7257" w:rsidP="00C928E7">
            <w:pPr>
              <w:pStyle w:val="Ingenmellomrom"/>
              <w:rPr>
                <w:rFonts w:asciiTheme="majorHAnsi" w:hAnsiTheme="majorHAnsi" w:cstheme="majorHAnsi"/>
                <w:b w:val="0"/>
                <w:bCs w:val="0"/>
                <w:noProof/>
                <w:sz w:val="20"/>
                <w:szCs w:val="20"/>
                <w:lang w:val="nn-NO"/>
              </w:rPr>
            </w:pPr>
            <w:r w:rsidRPr="00DE34FF">
              <w:rPr>
                <w:rFonts w:asciiTheme="majorHAnsi" w:hAnsiTheme="majorHAnsi" w:cstheme="majorHAnsi"/>
                <w:b w:val="0"/>
                <w:bCs w:val="0"/>
                <w:noProof/>
                <w:sz w:val="20"/>
                <w:szCs w:val="20"/>
                <w:lang w:val="nn-NO"/>
              </w:rPr>
              <w:t xml:space="preserve">        </w:t>
            </w:r>
          </w:p>
        </w:tc>
        <w:tc>
          <w:tcPr>
            <w:tcW w:w="1984" w:type="dxa"/>
            <w:tcBorders>
              <w:top w:val="single" w:sz="4" w:space="0" w:color="auto"/>
            </w:tcBorders>
          </w:tcPr>
          <w:p w14:paraId="58C31DD8" w14:textId="77777777" w:rsidR="005D7257" w:rsidRPr="00DE34FF"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p>
          <w:p w14:paraId="505CBBC3"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E34FF">
              <w:rPr>
                <w:rFonts w:asciiTheme="majorHAnsi" w:eastAsia="Times New Roman" w:hAnsiTheme="majorHAnsi" w:cstheme="majorHAnsi"/>
                <w:sz w:val="20"/>
                <w:szCs w:val="20"/>
                <w:lang w:eastAsia="nn-NO"/>
              </w:rPr>
              <w:t>Attraktiv bukommune, arealmessig </w:t>
            </w:r>
          </w:p>
          <w:p w14:paraId="109C0EF2"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E34FF">
              <w:rPr>
                <w:rFonts w:asciiTheme="majorHAnsi" w:eastAsia="Times New Roman" w:hAnsiTheme="majorHAnsi" w:cstheme="majorHAnsi"/>
                <w:sz w:val="20"/>
                <w:szCs w:val="20"/>
                <w:lang w:eastAsia="nn-NO"/>
              </w:rPr>
              <w:t>kompakt – kort veg til alt </w:t>
            </w:r>
          </w:p>
          <w:p w14:paraId="4DF60AFE"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c>
          <w:tcPr>
            <w:tcW w:w="5096" w:type="dxa"/>
            <w:tcBorders>
              <w:top w:val="single" w:sz="4" w:space="0" w:color="auto"/>
            </w:tcBorders>
          </w:tcPr>
          <w:p w14:paraId="73108B23" w14:textId="77777777" w:rsidR="005D7257" w:rsidRPr="00DE34FF" w:rsidRDefault="005D7257" w:rsidP="00C928E7">
            <w:pPr>
              <w:pStyle w:val="Listeavsnit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lang w:eastAsia="nn-NO"/>
              </w:rPr>
            </w:pPr>
          </w:p>
          <w:p w14:paraId="5CB6A7E3"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r w:rsidRPr="00DC54F1">
              <w:rPr>
                <w:rFonts w:asciiTheme="majorHAnsi" w:hAnsiTheme="majorHAnsi" w:cstheme="majorHAnsi"/>
                <w:noProof/>
                <w:sz w:val="20"/>
                <w:szCs w:val="20"/>
              </w:rPr>
              <w:t>Forvalte økonomien slik at den økonomiske handleevna blir tatt i vare over tid.</w:t>
            </w:r>
          </w:p>
          <w:p w14:paraId="66539823"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r w:rsidRPr="00DC54F1">
              <w:rPr>
                <w:rFonts w:asciiTheme="majorHAnsi" w:hAnsiTheme="majorHAnsi" w:cstheme="majorHAnsi"/>
                <w:noProof/>
                <w:sz w:val="20"/>
                <w:szCs w:val="20"/>
              </w:rPr>
              <w:t>Utvikle og styrke sentrum og delsentra i kommunen.</w:t>
            </w:r>
          </w:p>
          <w:p w14:paraId="30006D67" w14:textId="77777777" w:rsidR="005D7257" w:rsidRPr="00DC54F1" w:rsidRDefault="005D7257" w:rsidP="00C928E7">
            <w:pPr>
              <w:pStyle w:val="Listeavsnitt"/>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r w:rsidRPr="00DC54F1">
              <w:rPr>
                <w:rFonts w:asciiTheme="majorHAnsi" w:hAnsiTheme="majorHAnsi" w:cstheme="majorHAnsi"/>
                <w:sz w:val="20"/>
                <w:szCs w:val="20"/>
                <w:lang w:val="nn-NO"/>
              </w:rPr>
              <w:t>Regulere og byggje bustadfelt med god nok kvalitet.</w:t>
            </w:r>
          </w:p>
          <w:p w14:paraId="1B71D778"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Arbeide for ein inkluderande oppvekstsektor med likeverdige tenester. </w:t>
            </w:r>
          </w:p>
          <w:p w14:paraId="7963E245" w14:textId="49DBD60D"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Samordne skule, barnehage, helse</w:t>
            </w:r>
            <w:r w:rsidR="00060B29" w:rsidRPr="00DC54F1">
              <w:rPr>
                <w:rFonts w:asciiTheme="majorHAnsi" w:hAnsiTheme="majorHAnsi" w:cstheme="majorHAnsi"/>
                <w:noProof/>
                <w:sz w:val="20"/>
                <w:szCs w:val="20"/>
                <w:lang w:val="nn-NO"/>
              </w:rPr>
              <w:t xml:space="preserve"> og</w:t>
            </w:r>
            <w:r w:rsidRPr="00DC54F1">
              <w:rPr>
                <w:rFonts w:asciiTheme="majorHAnsi" w:hAnsiTheme="majorHAnsi" w:cstheme="majorHAnsi"/>
                <w:noProof/>
                <w:sz w:val="20"/>
                <w:szCs w:val="20"/>
                <w:lang w:val="nn-NO"/>
              </w:rPr>
              <w:t xml:space="preserve"> idrett i kommunesenter Valderhaugstrand. </w:t>
            </w:r>
          </w:p>
          <w:p w14:paraId="07EC5C71"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Auke antalet livløpstilpassa sentrumsnære leiligheiter, bufellesskap</w:t>
            </w:r>
            <w:r w:rsidRPr="00DC54F1">
              <w:rPr>
                <w:rFonts w:asciiTheme="majorHAnsi" w:hAnsiTheme="majorHAnsi" w:cstheme="majorHAnsi"/>
                <w:sz w:val="20"/>
                <w:szCs w:val="20"/>
                <w:lang w:val="nn-NO"/>
              </w:rPr>
              <w:t xml:space="preserve"> </w:t>
            </w:r>
            <w:r w:rsidRPr="00DC54F1">
              <w:rPr>
                <w:rFonts w:asciiTheme="majorHAnsi" w:hAnsiTheme="majorHAnsi" w:cstheme="majorHAnsi"/>
                <w:noProof/>
                <w:sz w:val="20"/>
                <w:szCs w:val="20"/>
                <w:lang w:val="nn-NO"/>
              </w:rPr>
              <w:t>og andre småhus innafor 10 min. gåavstand.</w:t>
            </w:r>
          </w:p>
          <w:p w14:paraId="11A319C5"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Legge opp til lavterskel aktivitetstilbod for alle. </w:t>
            </w:r>
          </w:p>
          <w:p w14:paraId="39204F51"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Vi vil legge opp til god informasjon til/med innbyggarane.</w:t>
            </w:r>
          </w:p>
          <w:p w14:paraId="278FAB79"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Gjennom arealplanlegginga legge til rette for formelle og uformelle møteplassar og på tvers av ulike aldersgrupper.</w:t>
            </w:r>
          </w:p>
          <w:p w14:paraId="4DB1FAA7"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Sluttføre områdeplan for handelssenter Sætra/Gjøsund med framtidig hovukryssløysing i dialog med vegeigarane.</w:t>
            </w:r>
          </w:p>
          <w:p w14:paraId="3FE9AD43" w14:textId="77777777" w:rsidR="005D7257" w:rsidRPr="00DC54F1" w:rsidRDefault="005D7257" w:rsidP="00C928E7">
            <w:pPr>
              <w:pStyle w:val="Ingenmellomrom"/>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Delta aktivt i utviklinga av trafikkknutepunkt Ytterland.</w:t>
            </w:r>
          </w:p>
          <w:p w14:paraId="02A8BFF5" w14:textId="77777777" w:rsidR="005D7257" w:rsidRPr="00DC54F1" w:rsidRDefault="005D7257" w:rsidP="00C928E7">
            <w:pPr>
              <w:pStyle w:val="Listeavsnitt"/>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C54F1">
              <w:rPr>
                <w:rFonts w:asciiTheme="majorHAnsi" w:hAnsiTheme="majorHAnsi" w:cstheme="majorHAnsi"/>
                <w:sz w:val="20"/>
                <w:szCs w:val="20"/>
              </w:rPr>
              <w:t>Starte områdeplanlegging for delsenter Roald i 2023.</w:t>
            </w:r>
          </w:p>
          <w:p w14:paraId="1ED8BA9A" w14:textId="77777777" w:rsidR="005D7257" w:rsidRPr="00DC54F1" w:rsidRDefault="005D7257" w:rsidP="00C928E7">
            <w:pPr>
              <w:pStyle w:val="Listeavsnitt"/>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C54F1">
              <w:rPr>
                <w:rFonts w:asciiTheme="majorHAnsi" w:hAnsiTheme="majorHAnsi" w:cstheme="majorHAnsi"/>
                <w:sz w:val="20"/>
                <w:szCs w:val="20"/>
              </w:rPr>
              <w:t>Vurdere løysingar for kollektiv, sykkel og gange ved alle byggesøknadar.</w:t>
            </w:r>
          </w:p>
          <w:p w14:paraId="7B7B59F2" w14:textId="77777777" w:rsidR="005D7257" w:rsidRPr="00DC54F1" w:rsidRDefault="005D7257" w:rsidP="00C928E7">
            <w:pPr>
              <w:pStyle w:val="Listeavsnitt"/>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C54F1">
              <w:rPr>
                <w:rFonts w:asciiTheme="majorHAnsi" w:hAnsiTheme="majorHAnsi" w:cstheme="majorHAnsi"/>
                <w:sz w:val="20"/>
                <w:szCs w:val="20"/>
              </w:rPr>
              <w:t>Bruke ungdomsråda som høyringspart i aktuelle plansaker</w:t>
            </w:r>
          </w:p>
          <w:p w14:paraId="46368C01" w14:textId="77777777" w:rsidR="005D7257" w:rsidRPr="00DE34FF"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r>
    </w:tbl>
    <w:p w14:paraId="662A1A85" w14:textId="77777777" w:rsidR="00060B29" w:rsidRDefault="00060B29" w:rsidP="005D7257">
      <w:pPr>
        <w:pStyle w:val="Ingenmellomrom"/>
        <w:rPr>
          <w:noProof/>
          <w:lang w:val="nn-NO"/>
        </w:rPr>
      </w:pPr>
    </w:p>
    <w:tbl>
      <w:tblPr>
        <w:tblStyle w:val="Rutenettabell2uthevingsfarg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5096"/>
      </w:tblGrid>
      <w:tr w:rsidR="005D7257" w14:paraId="34F70125"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right w:val="single" w:sz="4" w:space="0" w:color="auto"/>
            </w:tcBorders>
          </w:tcPr>
          <w:p w14:paraId="376CD5B4" w14:textId="77777777" w:rsidR="005D7257" w:rsidRPr="00DD0388" w:rsidRDefault="005D7257" w:rsidP="00C928E7">
            <w:pPr>
              <w:pStyle w:val="Ingenmellomrom"/>
              <w:rPr>
                <w:rFonts w:asciiTheme="majorHAnsi" w:hAnsiTheme="majorHAnsi" w:cstheme="majorHAnsi"/>
                <w:noProof/>
                <w:sz w:val="20"/>
                <w:szCs w:val="20"/>
                <w:lang w:val="nn-NO"/>
              </w:rPr>
            </w:pPr>
            <w:bookmarkStart w:id="26" w:name="_Hlk114578201"/>
            <w:r w:rsidRPr="00DD0388">
              <w:rPr>
                <w:rFonts w:asciiTheme="majorHAnsi" w:hAnsiTheme="majorHAnsi" w:cstheme="majorHAnsi"/>
                <w:noProof/>
                <w:sz w:val="20"/>
                <w:szCs w:val="20"/>
                <w:lang w:val="nn-NO"/>
              </w:rPr>
              <w:t>FNs berekraftsmål</w:t>
            </w:r>
          </w:p>
        </w:tc>
        <w:tc>
          <w:tcPr>
            <w:tcW w:w="1984" w:type="dxa"/>
            <w:tcBorders>
              <w:top w:val="single" w:sz="4" w:space="0" w:color="auto"/>
              <w:left w:val="single" w:sz="4" w:space="0" w:color="auto"/>
              <w:bottom w:val="single" w:sz="4" w:space="0" w:color="auto"/>
              <w:right w:val="single" w:sz="4" w:space="0" w:color="auto"/>
            </w:tcBorders>
          </w:tcPr>
          <w:p w14:paraId="654F289D" w14:textId="77777777" w:rsidR="005D7257" w:rsidRPr="00DD0388"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D0388">
              <w:rPr>
                <w:rFonts w:asciiTheme="majorHAnsi" w:hAnsiTheme="majorHAnsi" w:cstheme="majorHAnsi"/>
                <w:noProof/>
                <w:sz w:val="20"/>
                <w:szCs w:val="20"/>
              </w:rPr>
              <w:t>Slik vil vi ha det</w:t>
            </w:r>
          </w:p>
        </w:tc>
        <w:tc>
          <w:tcPr>
            <w:tcW w:w="5096" w:type="dxa"/>
            <w:tcBorders>
              <w:top w:val="single" w:sz="4" w:space="0" w:color="auto"/>
              <w:left w:val="single" w:sz="4" w:space="0" w:color="auto"/>
              <w:bottom w:val="single" w:sz="4" w:space="0" w:color="auto"/>
            </w:tcBorders>
          </w:tcPr>
          <w:p w14:paraId="28D60127" w14:textId="77777777" w:rsidR="005D7257" w:rsidRPr="00DD0388"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20"/>
                <w:szCs w:val="20"/>
                <w:lang w:val="nn-NO"/>
              </w:rPr>
            </w:pPr>
            <w:r w:rsidRPr="00DD0388">
              <w:rPr>
                <w:rFonts w:asciiTheme="majorHAnsi" w:hAnsiTheme="majorHAnsi" w:cstheme="majorHAnsi"/>
                <w:noProof/>
                <w:sz w:val="20"/>
                <w:szCs w:val="20"/>
                <w:lang w:val="nn-NO"/>
              </w:rPr>
              <w:t>Slik gjer vi det</w:t>
            </w:r>
          </w:p>
        </w:tc>
      </w:tr>
      <w:tr w:rsidR="005D7257" w:rsidRPr="00C87CC8" w14:paraId="75146BC0" w14:textId="77777777" w:rsidTr="00C928E7">
        <w:trPr>
          <w:cnfStyle w:val="000000100000" w:firstRow="0" w:lastRow="0" w:firstColumn="0" w:lastColumn="0" w:oddVBand="0" w:evenVBand="0" w:oddHBand="1" w:evenHBand="0" w:firstRowFirstColumn="0" w:firstRowLastColumn="0" w:lastRowFirstColumn="0" w:lastRowLastColumn="0"/>
          <w:trHeight w:val="2542"/>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02F3C954" w14:textId="77777777" w:rsidR="005D7257" w:rsidRPr="00C87CC8" w:rsidRDefault="005D7257" w:rsidP="00C928E7">
            <w:pPr>
              <w:pStyle w:val="Ingenmellomrom"/>
              <w:rPr>
                <w:rFonts w:asciiTheme="majorHAnsi" w:hAnsiTheme="majorHAnsi" w:cstheme="majorHAnsi"/>
                <w:b w:val="0"/>
                <w:bCs w:val="0"/>
                <w:noProof/>
                <w:sz w:val="20"/>
                <w:szCs w:val="20"/>
                <w:lang w:val="nn-NO"/>
              </w:rPr>
            </w:pPr>
          </w:p>
          <w:p w14:paraId="5D7F49AC" w14:textId="77777777" w:rsidR="005D7257" w:rsidRPr="00C87CC8" w:rsidRDefault="005D7257" w:rsidP="00C928E7">
            <w:pPr>
              <w:pStyle w:val="Ingenmellomrom"/>
              <w:rPr>
                <w:rFonts w:asciiTheme="majorHAnsi" w:hAnsiTheme="majorHAnsi" w:cstheme="majorHAnsi"/>
                <w:b w:val="0"/>
                <w:bCs w:val="0"/>
                <w:noProof/>
                <w:sz w:val="20"/>
                <w:szCs w:val="20"/>
                <w:lang w:val="nn-NO"/>
              </w:rPr>
            </w:pPr>
            <w:r>
              <w:rPr>
                <w:rFonts w:asciiTheme="majorHAnsi" w:hAnsiTheme="majorHAnsi" w:cstheme="majorHAnsi"/>
                <w:b w:val="0"/>
                <w:bCs w:val="0"/>
                <w:noProof/>
                <w:sz w:val="20"/>
                <w:szCs w:val="20"/>
                <w:lang w:val="nn-NO"/>
              </w:rPr>
              <w:t xml:space="preserve">  8</w:t>
            </w:r>
            <w:r w:rsidRPr="00C87CC8">
              <w:rPr>
                <w:rFonts w:asciiTheme="majorHAnsi" w:hAnsiTheme="majorHAnsi" w:cstheme="majorHAnsi"/>
                <w:noProof/>
                <w:sz w:val="20"/>
                <w:szCs w:val="20"/>
                <w:lang w:val="nn-NO"/>
              </w:rPr>
              <w:t xml:space="preserve">  </w:t>
            </w:r>
            <w:r>
              <w:rPr>
                <w:rFonts w:asciiTheme="majorHAnsi" w:hAnsiTheme="majorHAnsi" w:cstheme="majorHAnsi"/>
                <w:noProof/>
                <w:sz w:val="20"/>
                <w:szCs w:val="20"/>
                <w:lang w:val="nn-NO"/>
              </w:rPr>
              <w:t xml:space="preserve"> </w:t>
            </w:r>
            <w:r w:rsidRPr="00C87CC8">
              <w:rPr>
                <w:rFonts w:asciiTheme="majorHAnsi" w:hAnsiTheme="majorHAnsi" w:cstheme="majorHAnsi"/>
                <w:b w:val="0"/>
                <w:bCs w:val="0"/>
                <w:noProof/>
                <w:sz w:val="20"/>
                <w:szCs w:val="20"/>
                <w:lang w:val="nn-NO"/>
              </w:rPr>
              <w:t>Anstendig</w:t>
            </w:r>
          </w:p>
          <w:p w14:paraId="773A2120" w14:textId="77777777" w:rsidR="005D7257" w:rsidRPr="00C87CC8" w:rsidRDefault="005D7257" w:rsidP="00C928E7">
            <w:pPr>
              <w:pStyle w:val="Ingenmellomrom"/>
              <w:rPr>
                <w:rFonts w:asciiTheme="majorHAnsi" w:hAnsiTheme="majorHAnsi" w:cstheme="majorHAnsi"/>
                <w:noProof/>
                <w:sz w:val="20"/>
                <w:szCs w:val="20"/>
                <w:lang w:val="nn-NO"/>
              </w:rPr>
            </w:pPr>
            <w:r w:rsidRPr="00C87CC8">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C87CC8">
              <w:rPr>
                <w:rFonts w:asciiTheme="majorHAnsi" w:hAnsiTheme="majorHAnsi" w:cstheme="majorHAnsi"/>
                <w:b w:val="0"/>
                <w:bCs w:val="0"/>
                <w:noProof/>
                <w:sz w:val="20"/>
                <w:szCs w:val="20"/>
                <w:lang w:val="nn-NO"/>
              </w:rPr>
              <w:t xml:space="preserve">arbeid og </w:t>
            </w:r>
          </w:p>
          <w:p w14:paraId="0C15D113" w14:textId="77777777" w:rsidR="005D7257" w:rsidRPr="00C87CC8" w:rsidRDefault="005D7257" w:rsidP="00C928E7">
            <w:pPr>
              <w:pStyle w:val="Ingenmellomrom"/>
              <w:rPr>
                <w:rFonts w:asciiTheme="majorHAnsi" w:hAnsiTheme="majorHAnsi" w:cstheme="majorHAnsi"/>
                <w:noProof/>
                <w:sz w:val="20"/>
                <w:szCs w:val="20"/>
                <w:lang w:val="nn-NO"/>
              </w:rPr>
            </w:pPr>
            <w:r w:rsidRPr="00C87CC8">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 xml:space="preserve">  </w:t>
            </w:r>
            <w:r w:rsidRPr="00C87CC8">
              <w:rPr>
                <w:rFonts w:asciiTheme="majorHAnsi" w:hAnsiTheme="majorHAnsi" w:cstheme="majorHAnsi"/>
                <w:b w:val="0"/>
                <w:bCs w:val="0"/>
                <w:noProof/>
                <w:sz w:val="20"/>
                <w:szCs w:val="20"/>
                <w:lang w:val="nn-NO"/>
              </w:rPr>
              <w:t>økonomisk vekst</w:t>
            </w:r>
          </w:p>
          <w:p w14:paraId="3C02708A" w14:textId="77777777" w:rsidR="005D7257" w:rsidRPr="00C87CC8" w:rsidRDefault="005D7257" w:rsidP="00C928E7">
            <w:pPr>
              <w:pStyle w:val="Ingenmellomrom"/>
              <w:rPr>
                <w:rFonts w:asciiTheme="majorHAnsi" w:hAnsiTheme="majorHAnsi" w:cstheme="majorHAnsi"/>
                <w:noProof/>
                <w:sz w:val="20"/>
                <w:szCs w:val="20"/>
                <w:lang w:val="nn-NO"/>
              </w:rPr>
            </w:pPr>
          </w:p>
          <w:p w14:paraId="44A41F2C" w14:textId="77777777" w:rsidR="005D7257" w:rsidRPr="00C87CC8" w:rsidRDefault="005D7257" w:rsidP="00C928E7">
            <w:pPr>
              <w:pStyle w:val="Ingenmellomrom"/>
              <w:rPr>
                <w:rFonts w:asciiTheme="majorHAnsi" w:hAnsiTheme="majorHAnsi" w:cstheme="majorHAnsi"/>
                <w:noProof/>
                <w:sz w:val="20"/>
                <w:szCs w:val="20"/>
                <w:lang w:val="nn-NO"/>
              </w:rPr>
            </w:pPr>
            <w:r w:rsidRPr="00E32622">
              <w:rPr>
                <w:rFonts w:asciiTheme="majorHAnsi" w:hAnsiTheme="majorHAnsi" w:cstheme="majorHAnsi"/>
                <w:b w:val="0"/>
                <w:bCs w:val="0"/>
                <w:noProof/>
                <w:sz w:val="20"/>
                <w:szCs w:val="20"/>
                <w:lang w:val="nn-NO"/>
              </w:rPr>
              <w:t>11</w:t>
            </w:r>
            <w:r w:rsidRPr="00C87CC8">
              <w:rPr>
                <w:rFonts w:asciiTheme="majorHAnsi" w:hAnsiTheme="majorHAnsi" w:cstheme="majorHAnsi"/>
                <w:noProof/>
                <w:sz w:val="20"/>
                <w:szCs w:val="20"/>
                <w:lang w:val="nn-NO"/>
              </w:rPr>
              <w:t xml:space="preserve">  </w:t>
            </w:r>
            <w:r w:rsidRPr="00C87CC8">
              <w:rPr>
                <w:rFonts w:asciiTheme="majorHAnsi" w:hAnsiTheme="majorHAnsi" w:cstheme="majorHAnsi"/>
                <w:b w:val="0"/>
                <w:bCs w:val="0"/>
                <w:noProof/>
                <w:sz w:val="20"/>
                <w:szCs w:val="20"/>
                <w:lang w:val="nn-NO"/>
              </w:rPr>
              <w:t>Berekraftige</w:t>
            </w:r>
          </w:p>
          <w:p w14:paraId="674CA7EF" w14:textId="77777777" w:rsidR="005D7257" w:rsidRPr="00C87CC8" w:rsidRDefault="005D7257" w:rsidP="00C928E7">
            <w:pPr>
              <w:pStyle w:val="Ingenmellomrom"/>
              <w:rPr>
                <w:rFonts w:asciiTheme="majorHAnsi" w:hAnsiTheme="majorHAnsi" w:cstheme="majorHAnsi"/>
                <w:noProof/>
                <w:sz w:val="20"/>
                <w:szCs w:val="20"/>
                <w:lang w:val="nn-NO"/>
              </w:rPr>
            </w:pPr>
            <w:r w:rsidRPr="00C87CC8">
              <w:rPr>
                <w:rFonts w:asciiTheme="majorHAnsi" w:hAnsiTheme="majorHAnsi" w:cstheme="majorHAnsi"/>
                <w:b w:val="0"/>
                <w:bCs w:val="0"/>
                <w:noProof/>
                <w:sz w:val="20"/>
                <w:szCs w:val="20"/>
                <w:lang w:val="nn-NO"/>
              </w:rPr>
              <w:t xml:space="preserve">       byar og </w:t>
            </w:r>
          </w:p>
          <w:p w14:paraId="02D36A93" w14:textId="77777777" w:rsidR="005D7257" w:rsidRPr="00C87CC8" w:rsidRDefault="005D7257" w:rsidP="00C928E7">
            <w:pPr>
              <w:pStyle w:val="Ingenmellomrom"/>
              <w:rPr>
                <w:rFonts w:asciiTheme="majorHAnsi" w:hAnsiTheme="majorHAnsi" w:cstheme="majorHAnsi"/>
                <w:noProof/>
                <w:sz w:val="20"/>
                <w:szCs w:val="20"/>
                <w:lang w:val="nn-NO"/>
              </w:rPr>
            </w:pPr>
            <w:r w:rsidRPr="00C87CC8">
              <w:rPr>
                <w:rFonts w:asciiTheme="majorHAnsi" w:hAnsiTheme="majorHAnsi" w:cstheme="majorHAnsi"/>
                <w:b w:val="0"/>
                <w:bCs w:val="0"/>
                <w:noProof/>
                <w:sz w:val="20"/>
                <w:szCs w:val="20"/>
                <w:lang w:val="nn-NO"/>
              </w:rPr>
              <w:t xml:space="preserve">       lokalsamfunn</w:t>
            </w:r>
          </w:p>
          <w:p w14:paraId="03AC285A" w14:textId="77777777" w:rsidR="005D7257" w:rsidRPr="00C87CC8" w:rsidRDefault="005D7257" w:rsidP="00C928E7">
            <w:pPr>
              <w:pStyle w:val="Ingenmellomrom"/>
              <w:rPr>
                <w:rFonts w:asciiTheme="majorHAnsi" w:hAnsiTheme="majorHAnsi" w:cstheme="majorHAnsi"/>
                <w:noProof/>
                <w:sz w:val="20"/>
                <w:szCs w:val="20"/>
                <w:lang w:val="nn-NO"/>
              </w:rPr>
            </w:pPr>
          </w:p>
          <w:p w14:paraId="7E94B8D8" w14:textId="77777777" w:rsidR="005D7257" w:rsidRPr="00C87CC8" w:rsidRDefault="005D7257" w:rsidP="00C928E7">
            <w:pPr>
              <w:pStyle w:val="Ingenmellomrom"/>
              <w:rPr>
                <w:rFonts w:asciiTheme="majorHAnsi" w:hAnsiTheme="majorHAnsi" w:cstheme="majorHAnsi"/>
                <w:noProof/>
                <w:sz w:val="20"/>
                <w:szCs w:val="20"/>
                <w:lang w:val="nn-NO"/>
              </w:rPr>
            </w:pPr>
            <w:r w:rsidRPr="00E32622">
              <w:rPr>
                <w:rFonts w:asciiTheme="majorHAnsi" w:hAnsiTheme="majorHAnsi" w:cstheme="majorHAnsi"/>
                <w:b w:val="0"/>
                <w:bCs w:val="0"/>
                <w:noProof/>
                <w:sz w:val="20"/>
                <w:szCs w:val="20"/>
                <w:lang w:val="nn-NO"/>
              </w:rPr>
              <w:t xml:space="preserve">17 </w:t>
            </w:r>
            <w:r w:rsidRPr="00C87CC8">
              <w:rPr>
                <w:rFonts w:asciiTheme="majorHAnsi" w:hAnsiTheme="majorHAnsi" w:cstheme="majorHAnsi"/>
                <w:b w:val="0"/>
                <w:bCs w:val="0"/>
                <w:noProof/>
                <w:sz w:val="20"/>
                <w:szCs w:val="20"/>
                <w:lang w:val="nn-NO"/>
              </w:rPr>
              <w:t xml:space="preserve"> Samarbeid for å</w:t>
            </w:r>
          </w:p>
          <w:p w14:paraId="2A84377D" w14:textId="77777777" w:rsidR="005D7257" w:rsidRPr="00C87CC8" w:rsidRDefault="005D7257" w:rsidP="00C928E7">
            <w:pPr>
              <w:pStyle w:val="Ingenmellomrom"/>
              <w:rPr>
                <w:rFonts w:asciiTheme="majorHAnsi" w:hAnsiTheme="majorHAnsi" w:cstheme="majorHAnsi"/>
                <w:b w:val="0"/>
                <w:bCs w:val="0"/>
                <w:noProof/>
                <w:sz w:val="20"/>
                <w:szCs w:val="20"/>
                <w:lang w:val="nn-NO"/>
              </w:rPr>
            </w:pPr>
            <w:r w:rsidRPr="00C87CC8">
              <w:rPr>
                <w:rFonts w:asciiTheme="majorHAnsi" w:hAnsiTheme="majorHAnsi" w:cstheme="majorHAnsi"/>
                <w:b w:val="0"/>
                <w:bCs w:val="0"/>
                <w:noProof/>
                <w:sz w:val="20"/>
                <w:szCs w:val="20"/>
                <w:lang w:val="nn-NO"/>
              </w:rPr>
              <w:t xml:space="preserve">       nå måla</w:t>
            </w:r>
          </w:p>
        </w:tc>
        <w:tc>
          <w:tcPr>
            <w:tcW w:w="1984" w:type="dxa"/>
            <w:tcBorders>
              <w:top w:val="single" w:sz="4" w:space="0" w:color="auto"/>
            </w:tcBorders>
          </w:tcPr>
          <w:p w14:paraId="2D5178DF" w14:textId="77777777" w:rsidR="005D7257" w:rsidRPr="00C87CC8"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p>
          <w:p w14:paraId="2996E146" w14:textId="77777777" w:rsidR="005D7257"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C87CC8">
              <w:rPr>
                <w:rFonts w:asciiTheme="majorHAnsi" w:eastAsia="Times New Roman" w:hAnsiTheme="majorHAnsi" w:cstheme="majorHAnsi"/>
                <w:sz w:val="20"/>
                <w:szCs w:val="20"/>
                <w:lang w:val="nn-NO" w:eastAsia="nn-NO"/>
              </w:rPr>
              <w:t>Nærheit til Ålesund med arbeidsmarknad, handel</w:t>
            </w:r>
            <w:r>
              <w:rPr>
                <w:rFonts w:asciiTheme="majorHAnsi" w:eastAsia="Times New Roman" w:hAnsiTheme="majorHAnsi" w:cstheme="majorHAnsi"/>
                <w:sz w:val="20"/>
                <w:szCs w:val="20"/>
                <w:lang w:val="nn-NO" w:eastAsia="nn-NO"/>
              </w:rPr>
              <w:t xml:space="preserve"> </w:t>
            </w:r>
            <w:r w:rsidRPr="00C87CC8">
              <w:rPr>
                <w:rFonts w:asciiTheme="majorHAnsi" w:eastAsia="Times New Roman" w:hAnsiTheme="majorHAnsi" w:cstheme="majorHAnsi"/>
                <w:sz w:val="20"/>
                <w:szCs w:val="20"/>
                <w:lang w:val="nn-NO" w:eastAsia="nn-NO"/>
              </w:rPr>
              <w:t>og </w:t>
            </w:r>
          </w:p>
          <w:p w14:paraId="1C4D013D" w14:textId="77777777" w:rsidR="005D7257" w:rsidRPr="00C87CC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C87CC8">
              <w:rPr>
                <w:rFonts w:asciiTheme="majorHAnsi" w:eastAsia="Times New Roman" w:hAnsiTheme="majorHAnsi" w:cstheme="majorHAnsi"/>
                <w:sz w:val="20"/>
                <w:szCs w:val="20"/>
                <w:lang w:val="nn-NO" w:eastAsia="nn-NO"/>
              </w:rPr>
              <w:t>kulturtilbod.</w:t>
            </w:r>
          </w:p>
          <w:p w14:paraId="51354D96" w14:textId="77777777" w:rsidR="005D7257" w:rsidRPr="00C87CC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c>
          <w:tcPr>
            <w:tcW w:w="5096" w:type="dxa"/>
            <w:tcBorders>
              <w:top w:val="single" w:sz="4" w:space="0" w:color="auto"/>
            </w:tcBorders>
          </w:tcPr>
          <w:p w14:paraId="04EE57D3" w14:textId="77777777" w:rsidR="005D7257" w:rsidRPr="00C87CC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p w14:paraId="46ABF572" w14:textId="77777777" w:rsidR="005D7257" w:rsidRPr="00DC54F1" w:rsidRDefault="005D7257" w:rsidP="00C928E7">
            <w:pPr>
              <w:pStyle w:val="Listeavsnitt"/>
              <w:numPr>
                <w:ilvl w:val="0"/>
                <w:numId w:val="30"/>
              </w:num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r w:rsidRPr="00DC54F1">
              <w:rPr>
                <w:rFonts w:asciiTheme="majorHAnsi" w:hAnsiTheme="majorHAnsi" w:cstheme="majorHAnsi"/>
                <w:sz w:val="20"/>
                <w:szCs w:val="20"/>
                <w:lang w:val="nn-NO"/>
              </w:rPr>
              <w:t>Arbeide for betre kollektivløysingar med buss og båt.</w:t>
            </w:r>
          </w:p>
          <w:p w14:paraId="4DF3EE4E" w14:textId="77777777" w:rsidR="005D7257" w:rsidRPr="00C87CC8" w:rsidRDefault="005D7257" w:rsidP="00C928E7">
            <w:pPr>
              <w:pStyle w:val="Ingenmellomrom"/>
              <w:numPr>
                <w:ilvl w:val="0"/>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u w:val="single" w:color="A8D08D" w:themeColor="accent6" w:themeTint="99"/>
              </w:rPr>
            </w:pPr>
            <w:r w:rsidRPr="00DC54F1">
              <w:rPr>
                <w:rFonts w:asciiTheme="majorHAnsi" w:hAnsiTheme="majorHAnsi" w:cstheme="majorHAnsi"/>
                <w:noProof/>
                <w:sz w:val="20"/>
                <w:szCs w:val="20"/>
              </w:rPr>
              <w:t>Arbeide for å utvikle Ytterland med moderne innfartsparkering og sykkelhotell, samt sykkelparkering ved Valderhaugstrand hurtigbåtkai</w:t>
            </w:r>
            <w:r w:rsidRPr="00C87CC8">
              <w:rPr>
                <w:rFonts w:asciiTheme="majorHAnsi" w:hAnsiTheme="majorHAnsi" w:cstheme="majorHAnsi"/>
                <w:noProof/>
                <w:sz w:val="20"/>
                <w:szCs w:val="20"/>
                <w:u w:val="single" w:color="A8D08D" w:themeColor="accent6" w:themeTint="99"/>
              </w:rPr>
              <w:t>.</w:t>
            </w:r>
          </w:p>
          <w:p w14:paraId="220A02A6" w14:textId="77777777" w:rsidR="005D7257" w:rsidRPr="00C87CC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r>
      <w:bookmarkEnd w:id="26"/>
    </w:tbl>
    <w:p w14:paraId="2B768F99" w14:textId="77777777" w:rsidR="005D7257" w:rsidRDefault="005D7257" w:rsidP="005D7257">
      <w:pPr>
        <w:pStyle w:val="Ingenmellomrom"/>
        <w:rPr>
          <w:rFonts w:asciiTheme="majorHAnsi" w:hAnsiTheme="majorHAnsi" w:cstheme="majorHAnsi"/>
          <w:noProof/>
          <w:sz w:val="32"/>
          <w:szCs w:val="32"/>
          <w:lang w:val="nn-NO"/>
        </w:rPr>
      </w:pPr>
    </w:p>
    <w:p w14:paraId="7E6FBB51" w14:textId="77777777" w:rsidR="005D7257" w:rsidRPr="00C87CC8" w:rsidRDefault="005D7257" w:rsidP="005D7257">
      <w:pPr>
        <w:pStyle w:val="Overskrift2"/>
        <w:rPr>
          <w:sz w:val="28"/>
          <w:szCs w:val="28"/>
        </w:rPr>
      </w:pPr>
      <w:bookmarkStart w:id="27" w:name="_Toc134015689"/>
      <w:r w:rsidRPr="00C87CC8">
        <w:rPr>
          <w:sz w:val="28"/>
          <w:szCs w:val="28"/>
        </w:rPr>
        <w:t>Giske som næringskommune – eit framtidsretta næringsliv</w:t>
      </w:r>
      <w:bookmarkEnd w:id="27"/>
    </w:p>
    <w:p w14:paraId="1F72115B" w14:textId="77777777" w:rsidR="005D7257" w:rsidRPr="00DD0388" w:rsidRDefault="005D7257" w:rsidP="005D7257">
      <w:pPr>
        <w:pStyle w:val="Ingenmellomrom"/>
        <w:rPr>
          <w:rFonts w:asciiTheme="majorHAnsi" w:hAnsiTheme="majorHAnsi" w:cstheme="majorHAnsi"/>
          <w:noProof/>
          <w:sz w:val="32"/>
          <w:szCs w:val="32"/>
          <w:lang w:val="nn-NO"/>
        </w:rPr>
      </w:pPr>
    </w:p>
    <w:p w14:paraId="76109E81" w14:textId="77777777" w:rsidR="005D7257" w:rsidRPr="00DD0388" w:rsidRDefault="005D7257" w:rsidP="005D7257">
      <w:pPr>
        <w:pStyle w:val="Ingenmellomrom"/>
        <w:rPr>
          <w:rFonts w:asciiTheme="majorHAnsi" w:hAnsiTheme="majorHAnsi" w:cstheme="majorHAnsi"/>
          <w:noProof/>
          <w:sz w:val="24"/>
          <w:szCs w:val="24"/>
          <w:lang w:val="nn-NO"/>
        </w:rPr>
      </w:pPr>
      <w:r w:rsidRPr="00DD0388">
        <w:rPr>
          <w:rFonts w:asciiTheme="majorHAnsi" w:hAnsiTheme="majorHAnsi" w:cstheme="majorHAnsi"/>
          <w:noProof/>
          <w:sz w:val="24"/>
          <w:szCs w:val="24"/>
          <w:lang w:val="nn-NO"/>
        </w:rPr>
        <w:t>Giske kommune er ein av dei største fiskerikommunene i landet med både sjø- og landbaserte veksemder samt store og viktige hamneområde. Ålesund lufthamn Vigra er eit sentralt element i Giske kommune og er dels årsak til veksten i kommunen, trafikkmengde og utgangspunkt for lokalisering av verksemder. Det er omlag 10.000 dekar jordbruksareal i kommunen og dette er av dei viktigaste landbruksareala i fylket. Arbeidsplassdekninga er 63 % (2019, lågast I fylket) og mange pendlar ut (&gt;2000)</w:t>
      </w:r>
      <w:r>
        <w:rPr>
          <w:rFonts w:asciiTheme="majorHAnsi" w:hAnsiTheme="majorHAnsi" w:cstheme="majorHAnsi"/>
          <w:noProof/>
          <w:sz w:val="24"/>
          <w:szCs w:val="24"/>
          <w:lang w:val="nn-NO"/>
        </w:rPr>
        <w:t>, o</w:t>
      </w:r>
      <w:r w:rsidRPr="00DD0388">
        <w:rPr>
          <w:rFonts w:asciiTheme="majorHAnsi" w:hAnsiTheme="majorHAnsi" w:cstheme="majorHAnsi"/>
          <w:noProof/>
          <w:sz w:val="24"/>
          <w:szCs w:val="24"/>
          <w:lang w:val="nn-NO"/>
        </w:rPr>
        <w:t>mlag 600 pendlar inn (2019).</w:t>
      </w:r>
    </w:p>
    <w:p w14:paraId="769DC1E2" w14:textId="77777777" w:rsidR="005D7257" w:rsidRDefault="005D7257" w:rsidP="005D7257">
      <w:pPr>
        <w:pStyle w:val="Ingenmellomrom"/>
        <w:rPr>
          <w:noProof/>
          <w:sz w:val="24"/>
          <w:szCs w:val="24"/>
          <w:lang w:val="nn-NO"/>
        </w:rPr>
      </w:pPr>
    </w:p>
    <w:p w14:paraId="1D23E13B" w14:textId="77777777" w:rsidR="005D7257" w:rsidRDefault="005D7257" w:rsidP="005D7257">
      <w:pPr>
        <w:pStyle w:val="Ingenmellomrom"/>
        <w:rPr>
          <w:noProof/>
          <w:lang w:val="nn-NO"/>
        </w:rPr>
      </w:pPr>
      <w:bookmarkStart w:id="28" w:name="_Hlk114640780"/>
    </w:p>
    <w:tbl>
      <w:tblPr>
        <w:tblStyle w:val="Rutenettabell6fargerikuthevingsfarge5"/>
        <w:tblW w:w="0" w:type="auto"/>
        <w:tblLook w:val="04A0" w:firstRow="1" w:lastRow="0" w:firstColumn="1" w:lastColumn="0" w:noHBand="0" w:noVBand="1"/>
      </w:tblPr>
      <w:tblGrid>
        <w:gridCol w:w="1980"/>
        <w:gridCol w:w="1984"/>
        <w:gridCol w:w="5096"/>
      </w:tblGrid>
      <w:tr w:rsidR="005D7257" w:rsidRPr="00553E77" w14:paraId="4638672B"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845E18" w14:textId="77777777" w:rsidR="005D7257" w:rsidRPr="00DD0388" w:rsidRDefault="005D7257" w:rsidP="00C928E7">
            <w:pPr>
              <w:pStyle w:val="Ingenmellomrom"/>
              <w:rPr>
                <w:rFonts w:asciiTheme="majorHAnsi" w:hAnsiTheme="majorHAnsi" w:cstheme="majorHAnsi"/>
                <w:noProof/>
                <w:color w:val="auto"/>
                <w:sz w:val="20"/>
                <w:szCs w:val="20"/>
                <w:lang w:val="nn-NO"/>
              </w:rPr>
            </w:pPr>
            <w:r w:rsidRPr="00DD0388">
              <w:rPr>
                <w:rFonts w:asciiTheme="majorHAnsi" w:hAnsiTheme="majorHAnsi" w:cstheme="majorHAnsi"/>
                <w:noProof/>
                <w:color w:val="auto"/>
                <w:sz w:val="20"/>
                <w:szCs w:val="20"/>
                <w:lang w:val="nn-NO"/>
              </w:rPr>
              <w:t>FNs berekraftsmål</w:t>
            </w:r>
          </w:p>
        </w:tc>
        <w:tc>
          <w:tcPr>
            <w:tcW w:w="1984" w:type="dxa"/>
          </w:tcPr>
          <w:p w14:paraId="651A6109" w14:textId="77777777" w:rsidR="005D7257" w:rsidRPr="00DD0388"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DD0388">
              <w:rPr>
                <w:rFonts w:asciiTheme="majorHAnsi" w:hAnsiTheme="majorHAnsi" w:cstheme="majorHAnsi"/>
                <w:noProof/>
                <w:color w:val="auto"/>
                <w:sz w:val="20"/>
                <w:szCs w:val="20"/>
              </w:rPr>
              <w:t>Slik vil vi ha det</w:t>
            </w:r>
          </w:p>
        </w:tc>
        <w:tc>
          <w:tcPr>
            <w:tcW w:w="5096" w:type="dxa"/>
          </w:tcPr>
          <w:p w14:paraId="40097774" w14:textId="77777777" w:rsidR="005D7257" w:rsidRPr="00DD0388"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DD0388">
              <w:rPr>
                <w:rFonts w:asciiTheme="majorHAnsi" w:hAnsiTheme="majorHAnsi" w:cstheme="majorHAnsi"/>
                <w:noProof/>
                <w:color w:val="auto"/>
                <w:sz w:val="20"/>
                <w:szCs w:val="20"/>
                <w:lang w:val="nn-NO"/>
              </w:rPr>
              <w:t>Slik gjer vi det</w:t>
            </w:r>
          </w:p>
        </w:tc>
      </w:tr>
      <w:tr w:rsidR="005D7257" w:rsidRPr="00D832A1" w14:paraId="5EFC9310" w14:textId="77777777" w:rsidTr="00C928E7">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980" w:type="dxa"/>
          </w:tcPr>
          <w:p w14:paraId="7CDAC824" w14:textId="77777777" w:rsidR="005D7257" w:rsidRPr="00DD0388" w:rsidRDefault="005D7257" w:rsidP="00C928E7">
            <w:pPr>
              <w:pStyle w:val="Ingenmellomrom"/>
              <w:rPr>
                <w:rFonts w:asciiTheme="majorHAnsi" w:hAnsiTheme="majorHAnsi" w:cstheme="majorHAnsi"/>
                <w:b w:val="0"/>
                <w:bCs w:val="0"/>
                <w:noProof/>
                <w:sz w:val="20"/>
                <w:szCs w:val="20"/>
                <w:lang w:val="nn-NO"/>
              </w:rPr>
            </w:pPr>
          </w:p>
          <w:p w14:paraId="703D0004" w14:textId="77777777" w:rsidR="005D7257" w:rsidRPr="00DD0388"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noProof/>
                <w:sz w:val="20"/>
                <w:szCs w:val="20"/>
                <w:lang w:val="nn-NO"/>
              </w:rPr>
              <w:t xml:space="preserve"> </w:t>
            </w:r>
            <w:r w:rsidRPr="00117610">
              <w:rPr>
                <w:rFonts w:asciiTheme="majorHAnsi" w:hAnsiTheme="majorHAnsi" w:cstheme="majorHAnsi"/>
                <w:b w:val="0"/>
                <w:bCs w:val="0"/>
                <w:noProof/>
                <w:sz w:val="20"/>
                <w:szCs w:val="20"/>
                <w:lang w:val="nn-NO"/>
              </w:rPr>
              <w:t>9</w:t>
            </w:r>
            <w:r w:rsidRPr="00DD0388">
              <w:rPr>
                <w:rFonts w:asciiTheme="majorHAnsi" w:hAnsiTheme="majorHAnsi" w:cstheme="majorHAnsi"/>
                <w:b w:val="0"/>
                <w:bCs w:val="0"/>
                <w:noProof/>
                <w:sz w:val="20"/>
                <w:szCs w:val="20"/>
                <w:lang w:val="nn-NO"/>
              </w:rPr>
              <w:t xml:space="preserve">   Industri, </w:t>
            </w:r>
          </w:p>
          <w:p w14:paraId="6F368BDE" w14:textId="77777777" w:rsidR="005D7257" w:rsidRPr="00DD0388"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b w:val="0"/>
                <w:bCs w:val="0"/>
                <w:noProof/>
                <w:sz w:val="20"/>
                <w:szCs w:val="20"/>
                <w:lang w:val="nn-NO"/>
              </w:rPr>
              <w:t xml:space="preserve">      innovasjon og</w:t>
            </w:r>
          </w:p>
          <w:p w14:paraId="1AA0AB94" w14:textId="77777777" w:rsidR="005D7257" w:rsidRPr="00DD0388"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b w:val="0"/>
                <w:bCs w:val="0"/>
                <w:noProof/>
                <w:sz w:val="20"/>
                <w:szCs w:val="20"/>
                <w:lang w:val="nn-NO"/>
              </w:rPr>
              <w:t xml:space="preserve">      infrastruktur</w:t>
            </w:r>
          </w:p>
          <w:p w14:paraId="20E2FDD9" w14:textId="77777777" w:rsidR="005D7257" w:rsidRPr="00DD0388" w:rsidRDefault="005D7257" w:rsidP="00C928E7">
            <w:pPr>
              <w:pStyle w:val="Ingenmellomrom"/>
              <w:rPr>
                <w:rFonts w:asciiTheme="majorHAnsi" w:hAnsiTheme="majorHAnsi" w:cstheme="majorHAnsi"/>
                <w:noProof/>
                <w:sz w:val="20"/>
                <w:szCs w:val="20"/>
                <w:lang w:val="nn-NO"/>
              </w:rPr>
            </w:pPr>
          </w:p>
          <w:p w14:paraId="3F312056" w14:textId="77777777" w:rsidR="005D7257" w:rsidRPr="00DD0388"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b w:val="0"/>
                <w:bCs w:val="0"/>
                <w:noProof/>
                <w:sz w:val="20"/>
                <w:szCs w:val="20"/>
                <w:lang w:val="nn-NO"/>
              </w:rPr>
              <w:t>14 Livet i havet</w:t>
            </w:r>
          </w:p>
          <w:p w14:paraId="5AB2470D" w14:textId="77777777" w:rsidR="005D7257" w:rsidRPr="00DD0388" w:rsidRDefault="005D7257" w:rsidP="00C928E7">
            <w:pPr>
              <w:pStyle w:val="Ingenmellomrom"/>
              <w:rPr>
                <w:rFonts w:asciiTheme="majorHAnsi" w:hAnsiTheme="majorHAnsi" w:cstheme="majorHAnsi"/>
                <w:noProof/>
                <w:sz w:val="20"/>
                <w:szCs w:val="20"/>
                <w:lang w:val="nn-NO"/>
              </w:rPr>
            </w:pPr>
          </w:p>
          <w:p w14:paraId="045CA654" w14:textId="77777777" w:rsidR="005D7257" w:rsidRPr="00DD0388"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b w:val="0"/>
                <w:bCs w:val="0"/>
                <w:noProof/>
                <w:sz w:val="20"/>
                <w:szCs w:val="20"/>
                <w:lang w:val="nn-NO"/>
              </w:rPr>
              <w:t>15 Livet på land</w:t>
            </w:r>
          </w:p>
          <w:p w14:paraId="71658781" w14:textId="77777777" w:rsidR="005D7257" w:rsidRPr="00DD0388" w:rsidRDefault="005D7257" w:rsidP="00C928E7">
            <w:pPr>
              <w:pStyle w:val="Ingenmellomrom"/>
              <w:rPr>
                <w:rFonts w:asciiTheme="majorHAnsi" w:hAnsiTheme="majorHAnsi" w:cstheme="majorHAnsi"/>
                <w:noProof/>
                <w:sz w:val="20"/>
                <w:szCs w:val="20"/>
                <w:lang w:val="nn-NO"/>
              </w:rPr>
            </w:pPr>
          </w:p>
          <w:p w14:paraId="5F0C5965" w14:textId="77777777" w:rsidR="005D7257" w:rsidRPr="00DD0388"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b w:val="0"/>
                <w:bCs w:val="0"/>
                <w:noProof/>
                <w:sz w:val="20"/>
                <w:szCs w:val="20"/>
                <w:lang w:val="nn-NO"/>
              </w:rPr>
              <w:t xml:space="preserve">17 Samarbeid for å </w:t>
            </w:r>
          </w:p>
          <w:p w14:paraId="77CE6981" w14:textId="77777777" w:rsidR="005D7257" w:rsidRPr="00DD0388" w:rsidRDefault="005D7257" w:rsidP="00C928E7">
            <w:pPr>
              <w:pStyle w:val="Ingenmellomrom"/>
              <w:rPr>
                <w:rFonts w:asciiTheme="majorHAnsi" w:hAnsiTheme="majorHAnsi" w:cstheme="majorHAnsi"/>
                <w:b w:val="0"/>
                <w:bCs w:val="0"/>
                <w:noProof/>
                <w:sz w:val="20"/>
                <w:szCs w:val="20"/>
                <w:lang w:val="nn-NO"/>
              </w:rPr>
            </w:pPr>
            <w:r w:rsidRPr="00DD0388">
              <w:rPr>
                <w:rFonts w:asciiTheme="majorHAnsi" w:hAnsiTheme="majorHAnsi" w:cstheme="majorHAnsi"/>
                <w:b w:val="0"/>
                <w:bCs w:val="0"/>
                <w:noProof/>
                <w:sz w:val="20"/>
                <w:szCs w:val="20"/>
                <w:lang w:val="nn-NO"/>
              </w:rPr>
              <w:t xml:space="preserve">      nå måla</w:t>
            </w:r>
          </w:p>
        </w:tc>
        <w:tc>
          <w:tcPr>
            <w:tcW w:w="1984" w:type="dxa"/>
          </w:tcPr>
          <w:p w14:paraId="44B276B2" w14:textId="77777777" w:rsidR="005D7257" w:rsidRPr="00DD0388"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p>
          <w:p w14:paraId="0D8055D2"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D0388">
              <w:rPr>
                <w:rFonts w:asciiTheme="majorHAnsi" w:eastAsia="Times New Roman" w:hAnsiTheme="majorHAnsi" w:cstheme="majorHAnsi"/>
                <w:sz w:val="20"/>
                <w:szCs w:val="20"/>
                <w:lang w:eastAsia="nn-NO"/>
              </w:rPr>
              <w:t xml:space="preserve">Giske kommune er ei aktiv fiskerikommune innan fangst og foredling. </w:t>
            </w:r>
          </w:p>
          <w:p w14:paraId="0F6913E3"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D0388">
              <w:rPr>
                <w:rFonts w:asciiTheme="majorHAnsi" w:eastAsia="Times New Roman" w:hAnsiTheme="majorHAnsi" w:cstheme="majorHAnsi"/>
                <w:sz w:val="20"/>
                <w:szCs w:val="20"/>
                <w:lang w:eastAsia="nn-NO"/>
              </w:rPr>
              <w:t>Havrom med stort potensiale. </w:t>
            </w:r>
          </w:p>
          <w:p w14:paraId="4D2CA097"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c>
          <w:tcPr>
            <w:tcW w:w="5096" w:type="dxa"/>
          </w:tcPr>
          <w:p w14:paraId="44199261"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p w14:paraId="24115EB1"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Samarbeide med næringslivet om å nytte teknologikompetanse i regionen til å utvikle nye moglegheiter lokalt og globalt.</w:t>
            </w:r>
          </w:p>
          <w:p w14:paraId="496A82C5"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Medverke til å oppgradere infrastruktur og omstille næringslivet til å bli meir berekraftig, med meir effektiv bruk av ressursar og meir utstrekt bruk av reine og miljøvennlege teknologiformer og industriprosessar. </w:t>
            </w:r>
          </w:p>
          <w:p w14:paraId="16278A93"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Delta i regionalt plansamarbeid for arealplan i sjø i Ålesundregionen.</w:t>
            </w:r>
          </w:p>
          <w:p w14:paraId="05FBD610"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Ta i bruk marine grunnkart for kunnskapsbasert arealplanlegging. </w:t>
            </w:r>
          </w:p>
          <w:p w14:paraId="294FE12E"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Få på plass handlingsdelen i kommunedelplan for naturmangfald.</w:t>
            </w:r>
          </w:p>
          <w:p w14:paraId="787E727B"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Verne viktige naturtypar mot inngrep. </w:t>
            </w:r>
          </w:p>
          <w:p w14:paraId="25FAD18B"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Hindre og i vesentleg grad redusere alle former for havforureining, særleg frå landbasert verksemd, inkludert marin forsøpling og utslepp av næringssalt.</w:t>
            </w:r>
          </w:p>
          <w:p w14:paraId="22459AE3"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Lage tiltaksplan for plast og marin forsøpling. </w:t>
            </w:r>
          </w:p>
          <w:p w14:paraId="6353C4B0" w14:textId="77777777" w:rsidR="005D7257" w:rsidRPr="00DC54F1"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Søke å lokalisere alle planlagte inngrep i sjø der det gjer minst skade på miljøet.</w:t>
            </w:r>
          </w:p>
          <w:p w14:paraId="1FAD860E" w14:textId="77777777" w:rsidR="005D7257" w:rsidRPr="00DD0388" w:rsidRDefault="005D7257" w:rsidP="00C928E7">
            <w:pPr>
              <w:pStyle w:val="Ingenmellomrom"/>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r w:rsidRPr="00DC54F1">
              <w:rPr>
                <w:rFonts w:asciiTheme="majorHAnsi" w:hAnsiTheme="majorHAnsi" w:cstheme="majorHAnsi"/>
                <w:noProof/>
                <w:sz w:val="20"/>
                <w:szCs w:val="20"/>
                <w:lang w:val="nn-NO"/>
              </w:rPr>
              <w:t>Sjå samanhengen mellom bruk av land og sjø i kommuneplanarbeid.</w:t>
            </w:r>
          </w:p>
        </w:tc>
      </w:tr>
      <w:bookmarkEnd w:id="28"/>
    </w:tbl>
    <w:p w14:paraId="1AA2ADB3" w14:textId="77777777" w:rsidR="005D7257" w:rsidRDefault="005D7257" w:rsidP="005D7257">
      <w:pPr>
        <w:pStyle w:val="Ingenmellomrom"/>
        <w:rPr>
          <w:noProof/>
          <w:lang w:val="nn-NO"/>
        </w:rPr>
      </w:pPr>
    </w:p>
    <w:p w14:paraId="6DEE5A2E" w14:textId="77777777" w:rsidR="005D7257" w:rsidRDefault="005D7257" w:rsidP="005D7257">
      <w:pPr>
        <w:pStyle w:val="Ingenmellomrom"/>
        <w:rPr>
          <w:noProof/>
          <w:lang w:val="nn-NO"/>
        </w:rPr>
      </w:pPr>
      <w:bookmarkStart w:id="29" w:name="_Hlk114641025"/>
    </w:p>
    <w:tbl>
      <w:tblPr>
        <w:tblStyle w:val="Rutenettabell6fargerikuthevingsfarge5"/>
        <w:tblW w:w="0" w:type="auto"/>
        <w:tblLook w:val="04A0" w:firstRow="1" w:lastRow="0" w:firstColumn="1" w:lastColumn="0" w:noHBand="0" w:noVBand="1"/>
      </w:tblPr>
      <w:tblGrid>
        <w:gridCol w:w="1980"/>
        <w:gridCol w:w="1984"/>
        <w:gridCol w:w="5096"/>
      </w:tblGrid>
      <w:tr w:rsidR="005D7257" w:rsidRPr="00553E77" w14:paraId="28AABC94"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0692B7" w14:textId="77777777" w:rsidR="005D7257" w:rsidRPr="00DD0388" w:rsidRDefault="005D7257" w:rsidP="00C928E7">
            <w:pPr>
              <w:pStyle w:val="Ingenmellomrom"/>
              <w:rPr>
                <w:rFonts w:asciiTheme="majorHAnsi" w:hAnsiTheme="majorHAnsi" w:cstheme="majorHAnsi"/>
                <w:noProof/>
                <w:color w:val="auto"/>
                <w:sz w:val="20"/>
                <w:szCs w:val="20"/>
                <w:lang w:val="nn-NO"/>
              </w:rPr>
            </w:pPr>
            <w:r w:rsidRPr="00DD0388">
              <w:rPr>
                <w:rFonts w:asciiTheme="majorHAnsi" w:hAnsiTheme="majorHAnsi" w:cstheme="majorHAnsi"/>
                <w:noProof/>
                <w:color w:val="auto"/>
                <w:sz w:val="20"/>
                <w:szCs w:val="20"/>
                <w:lang w:val="nn-NO"/>
              </w:rPr>
              <w:t>FNs berekraftsmål</w:t>
            </w:r>
          </w:p>
        </w:tc>
        <w:tc>
          <w:tcPr>
            <w:tcW w:w="1984" w:type="dxa"/>
          </w:tcPr>
          <w:p w14:paraId="533767FF" w14:textId="77777777" w:rsidR="005D7257" w:rsidRPr="00DD0388"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DD0388">
              <w:rPr>
                <w:rFonts w:asciiTheme="majorHAnsi" w:hAnsiTheme="majorHAnsi" w:cstheme="majorHAnsi"/>
                <w:noProof/>
                <w:color w:val="auto"/>
                <w:sz w:val="20"/>
                <w:szCs w:val="20"/>
              </w:rPr>
              <w:t>Slik vil vi ha det</w:t>
            </w:r>
          </w:p>
        </w:tc>
        <w:tc>
          <w:tcPr>
            <w:tcW w:w="5096" w:type="dxa"/>
          </w:tcPr>
          <w:p w14:paraId="0F9D82AC" w14:textId="77777777" w:rsidR="005D7257" w:rsidRPr="00DD0388"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DD0388">
              <w:rPr>
                <w:rFonts w:asciiTheme="majorHAnsi" w:hAnsiTheme="majorHAnsi" w:cstheme="majorHAnsi"/>
                <w:noProof/>
                <w:color w:val="auto"/>
                <w:sz w:val="20"/>
                <w:szCs w:val="20"/>
                <w:lang w:val="nn-NO"/>
              </w:rPr>
              <w:t>Slik gjer vi det</w:t>
            </w:r>
          </w:p>
        </w:tc>
      </w:tr>
      <w:tr w:rsidR="005D7257" w:rsidRPr="00DD0388" w14:paraId="59D44565" w14:textId="77777777" w:rsidTr="00C928E7">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1980" w:type="dxa"/>
          </w:tcPr>
          <w:p w14:paraId="3911472B" w14:textId="77777777" w:rsidR="005D7257" w:rsidRPr="00DD0388" w:rsidRDefault="005D7257" w:rsidP="00C928E7">
            <w:pPr>
              <w:pStyle w:val="Ingenmellomrom"/>
              <w:rPr>
                <w:rFonts w:asciiTheme="majorHAnsi" w:hAnsiTheme="majorHAnsi" w:cstheme="majorHAnsi"/>
                <w:b w:val="0"/>
                <w:bCs w:val="0"/>
                <w:noProof/>
                <w:sz w:val="20"/>
                <w:szCs w:val="20"/>
                <w:lang w:val="nn-NO"/>
              </w:rPr>
            </w:pPr>
          </w:p>
          <w:p w14:paraId="66E40872" w14:textId="77777777" w:rsidR="005D7257"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b w:val="0"/>
                <w:bCs w:val="0"/>
                <w:noProof/>
                <w:sz w:val="20"/>
                <w:szCs w:val="20"/>
                <w:lang w:val="nn-NO"/>
              </w:rPr>
              <w:t xml:space="preserve">   2 Utrydde svolt</w:t>
            </w:r>
          </w:p>
          <w:p w14:paraId="5524F6B9" w14:textId="77777777" w:rsidR="005D7257" w:rsidRDefault="005D7257" w:rsidP="00C928E7">
            <w:pPr>
              <w:pStyle w:val="Ingenmellomrom"/>
              <w:rPr>
                <w:rFonts w:asciiTheme="majorHAnsi" w:hAnsiTheme="majorHAnsi" w:cstheme="majorHAnsi"/>
                <w:noProof/>
                <w:sz w:val="20"/>
                <w:szCs w:val="20"/>
                <w:lang w:val="nn-NO"/>
              </w:rPr>
            </w:pPr>
          </w:p>
          <w:p w14:paraId="0619F3F9" w14:textId="77777777" w:rsidR="005D7257" w:rsidRDefault="005D7257" w:rsidP="00C928E7">
            <w:pPr>
              <w:pStyle w:val="Ingenmellomrom"/>
              <w:rPr>
                <w:rFonts w:asciiTheme="majorHAnsi" w:hAnsiTheme="majorHAnsi" w:cstheme="majorHAnsi"/>
                <w:noProof/>
                <w:sz w:val="20"/>
                <w:szCs w:val="20"/>
                <w:lang w:val="nn-NO"/>
              </w:rPr>
            </w:pPr>
            <w:r>
              <w:rPr>
                <w:rFonts w:asciiTheme="majorHAnsi" w:hAnsiTheme="majorHAnsi" w:cstheme="majorHAnsi"/>
                <w:b w:val="0"/>
                <w:bCs w:val="0"/>
                <w:noProof/>
                <w:sz w:val="20"/>
                <w:szCs w:val="20"/>
                <w:lang w:val="nn-NO"/>
              </w:rPr>
              <w:t>11  Berekraftige byar</w:t>
            </w:r>
          </w:p>
          <w:p w14:paraId="2CB145FD" w14:textId="77777777" w:rsidR="005D7257" w:rsidRDefault="005D7257" w:rsidP="00C928E7">
            <w:pPr>
              <w:pStyle w:val="Ingenmellomrom"/>
              <w:rPr>
                <w:rFonts w:asciiTheme="majorHAnsi" w:hAnsiTheme="majorHAnsi" w:cstheme="majorHAnsi"/>
                <w:noProof/>
                <w:sz w:val="20"/>
                <w:szCs w:val="20"/>
                <w:lang w:val="nn-NO"/>
              </w:rPr>
            </w:pPr>
            <w:r>
              <w:rPr>
                <w:rFonts w:asciiTheme="majorHAnsi" w:hAnsiTheme="majorHAnsi" w:cstheme="majorHAnsi"/>
                <w:b w:val="0"/>
                <w:bCs w:val="0"/>
                <w:noProof/>
                <w:sz w:val="20"/>
                <w:szCs w:val="20"/>
                <w:lang w:val="nn-NO"/>
              </w:rPr>
              <w:t xml:space="preserve">       og lokalsamfunn</w:t>
            </w:r>
          </w:p>
          <w:p w14:paraId="27D6CD09" w14:textId="77777777" w:rsidR="005D7257" w:rsidRDefault="005D7257" w:rsidP="00C928E7">
            <w:pPr>
              <w:pStyle w:val="Ingenmellomrom"/>
              <w:rPr>
                <w:rFonts w:asciiTheme="majorHAnsi" w:hAnsiTheme="majorHAnsi" w:cstheme="majorHAnsi"/>
                <w:noProof/>
                <w:sz w:val="20"/>
                <w:szCs w:val="20"/>
                <w:lang w:val="nn-NO"/>
              </w:rPr>
            </w:pPr>
          </w:p>
          <w:p w14:paraId="768488BD" w14:textId="77777777" w:rsidR="005D7257" w:rsidRDefault="005D7257" w:rsidP="00C928E7">
            <w:pPr>
              <w:pStyle w:val="Ingenmellomrom"/>
              <w:rPr>
                <w:rFonts w:asciiTheme="majorHAnsi" w:hAnsiTheme="majorHAnsi" w:cstheme="majorHAnsi"/>
                <w:noProof/>
                <w:sz w:val="20"/>
                <w:szCs w:val="20"/>
                <w:lang w:val="nn-NO"/>
              </w:rPr>
            </w:pPr>
            <w:r>
              <w:rPr>
                <w:rFonts w:asciiTheme="majorHAnsi" w:hAnsiTheme="majorHAnsi" w:cstheme="majorHAnsi"/>
                <w:b w:val="0"/>
                <w:bCs w:val="0"/>
                <w:noProof/>
                <w:sz w:val="20"/>
                <w:szCs w:val="20"/>
                <w:lang w:val="nn-NO"/>
              </w:rPr>
              <w:t>12  Ansvarlig forbruk</w:t>
            </w:r>
          </w:p>
          <w:p w14:paraId="557EBCE2" w14:textId="77777777" w:rsidR="005D7257" w:rsidRPr="00DD0388" w:rsidRDefault="005D7257" w:rsidP="00C928E7">
            <w:pPr>
              <w:pStyle w:val="Ingenmellomrom"/>
              <w:rPr>
                <w:rFonts w:asciiTheme="majorHAnsi" w:hAnsiTheme="majorHAnsi" w:cstheme="majorHAnsi"/>
                <w:noProof/>
                <w:sz w:val="20"/>
                <w:szCs w:val="20"/>
                <w:lang w:val="nn-NO"/>
              </w:rPr>
            </w:pPr>
            <w:r>
              <w:rPr>
                <w:rFonts w:asciiTheme="majorHAnsi" w:hAnsiTheme="majorHAnsi" w:cstheme="majorHAnsi"/>
                <w:b w:val="0"/>
                <w:bCs w:val="0"/>
                <w:noProof/>
                <w:sz w:val="20"/>
                <w:szCs w:val="20"/>
                <w:lang w:val="nn-NO"/>
              </w:rPr>
              <w:t xml:space="preserve">      og produksjon</w:t>
            </w:r>
          </w:p>
          <w:p w14:paraId="7A211E9D" w14:textId="77777777" w:rsidR="005D7257" w:rsidRPr="00DD0388" w:rsidRDefault="005D7257" w:rsidP="00C928E7">
            <w:pPr>
              <w:pStyle w:val="Ingenmellomrom"/>
              <w:rPr>
                <w:rFonts w:asciiTheme="majorHAnsi" w:hAnsiTheme="majorHAnsi" w:cstheme="majorHAnsi"/>
                <w:noProof/>
                <w:sz w:val="20"/>
                <w:szCs w:val="20"/>
                <w:lang w:val="nn-NO"/>
              </w:rPr>
            </w:pPr>
          </w:p>
          <w:p w14:paraId="63A0582E" w14:textId="77777777" w:rsidR="005D7257" w:rsidRPr="00DD0388" w:rsidRDefault="005D7257" w:rsidP="00C928E7">
            <w:pPr>
              <w:pStyle w:val="Ingenmellomrom"/>
              <w:rPr>
                <w:rFonts w:asciiTheme="majorHAnsi" w:hAnsiTheme="majorHAnsi" w:cstheme="majorHAnsi"/>
                <w:noProof/>
                <w:sz w:val="20"/>
                <w:szCs w:val="20"/>
                <w:lang w:val="nn-NO"/>
              </w:rPr>
            </w:pPr>
            <w:r w:rsidRPr="00DD0388">
              <w:rPr>
                <w:rFonts w:asciiTheme="majorHAnsi" w:hAnsiTheme="majorHAnsi" w:cstheme="majorHAnsi"/>
                <w:b w:val="0"/>
                <w:bCs w:val="0"/>
                <w:noProof/>
                <w:sz w:val="20"/>
                <w:szCs w:val="20"/>
                <w:lang w:val="nn-NO"/>
              </w:rPr>
              <w:t>15  Livet på land</w:t>
            </w:r>
          </w:p>
          <w:p w14:paraId="1963D353" w14:textId="77777777" w:rsidR="005D7257" w:rsidRPr="00DD0388" w:rsidRDefault="005D7257" w:rsidP="00C928E7">
            <w:pPr>
              <w:pStyle w:val="Ingenmellomrom"/>
              <w:rPr>
                <w:rFonts w:asciiTheme="majorHAnsi" w:hAnsiTheme="majorHAnsi" w:cstheme="majorHAnsi"/>
                <w:b w:val="0"/>
                <w:bCs w:val="0"/>
                <w:noProof/>
                <w:sz w:val="20"/>
                <w:szCs w:val="20"/>
                <w:lang w:val="nn-NO"/>
              </w:rPr>
            </w:pPr>
            <w:r w:rsidRPr="00DD0388">
              <w:rPr>
                <w:rFonts w:asciiTheme="majorHAnsi" w:hAnsiTheme="majorHAnsi" w:cstheme="majorHAnsi"/>
                <w:b w:val="0"/>
                <w:bCs w:val="0"/>
                <w:noProof/>
                <w:sz w:val="20"/>
                <w:szCs w:val="20"/>
                <w:lang w:val="nn-NO"/>
              </w:rPr>
              <w:t xml:space="preserve"> </w:t>
            </w:r>
          </w:p>
        </w:tc>
        <w:tc>
          <w:tcPr>
            <w:tcW w:w="1984" w:type="dxa"/>
          </w:tcPr>
          <w:p w14:paraId="25AEDF3C"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p>
          <w:p w14:paraId="40B6D099"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DD0388">
              <w:rPr>
                <w:rFonts w:asciiTheme="majorHAnsi" w:eastAsia="Times New Roman" w:hAnsiTheme="majorHAnsi" w:cstheme="majorHAnsi"/>
                <w:sz w:val="20"/>
                <w:szCs w:val="20"/>
                <w:lang w:val="nn-NO" w:eastAsia="nn-NO"/>
              </w:rPr>
              <w:t>Giske kommune er ei framtidsretta og viktig landbrukskommune.</w:t>
            </w:r>
          </w:p>
          <w:p w14:paraId="406D4237"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c>
          <w:tcPr>
            <w:tcW w:w="5096" w:type="dxa"/>
          </w:tcPr>
          <w:p w14:paraId="3A922082" w14:textId="77777777" w:rsidR="005D7257" w:rsidRPr="00DD0388"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p w14:paraId="12F5DD9E" w14:textId="77777777" w:rsidR="005D7257" w:rsidRPr="00DC54F1" w:rsidRDefault="005D725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Styrke jordvernet og støtte opp om FNs berekraftsmål nr. 2 Utrydde svolt, - om å redusere jordtapet og produsere mat på den jorda vi har. </w:t>
            </w:r>
          </w:p>
          <w:p w14:paraId="7D43A753" w14:textId="228FA71E" w:rsidR="005D7257" w:rsidRDefault="00056A12"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Pr>
                <w:rFonts w:asciiTheme="majorHAnsi" w:hAnsiTheme="majorHAnsi" w:cstheme="majorHAnsi"/>
                <w:noProof/>
                <w:sz w:val="20"/>
                <w:szCs w:val="20"/>
                <w:lang w:val="nn-NO"/>
              </w:rPr>
              <w:t>L</w:t>
            </w:r>
            <w:r w:rsidR="005D7257" w:rsidRPr="00DC54F1">
              <w:rPr>
                <w:rFonts w:asciiTheme="majorHAnsi" w:hAnsiTheme="majorHAnsi" w:cstheme="majorHAnsi"/>
                <w:noProof/>
                <w:sz w:val="20"/>
                <w:szCs w:val="20"/>
                <w:lang w:val="nn-NO"/>
              </w:rPr>
              <w:t xml:space="preserve">okal matproduksjon skal inngå som ein vesentleg del av beredskapsarbeidet. </w:t>
            </w:r>
          </w:p>
          <w:p w14:paraId="7C0AF44D" w14:textId="40D99137" w:rsidR="00B40D9B" w:rsidRDefault="00B40D9B"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Pr>
                <w:rFonts w:asciiTheme="majorHAnsi" w:hAnsiTheme="majorHAnsi" w:cstheme="majorHAnsi"/>
                <w:noProof/>
                <w:sz w:val="20"/>
                <w:szCs w:val="20"/>
                <w:lang w:val="nn-NO"/>
              </w:rPr>
              <w:t>Stimulere til fortsatt drift og for utvikling i landbruksnæringa, og for å gje dei unge som ønsker seg inn i næringa støtte til det.</w:t>
            </w:r>
          </w:p>
          <w:p w14:paraId="75A4AF9D" w14:textId="21537F4F" w:rsidR="00F94C17" w:rsidRPr="00DC54F1" w:rsidRDefault="00F94C1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Pr>
                <w:rFonts w:asciiTheme="majorHAnsi" w:hAnsiTheme="majorHAnsi" w:cstheme="majorHAnsi"/>
                <w:noProof/>
                <w:sz w:val="20"/>
                <w:szCs w:val="20"/>
                <w:lang w:val="nn-NO"/>
              </w:rPr>
              <w:t xml:space="preserve">Stimulere til økt matproduksjon i tråd med nasjonalt mål om å auke sjølvforsyningsgraden i Norge </w:t>
            </w:r>
            <w:r w:rsidR="00E135CF">
              <w:rPr>
                <w:rFonts w:asciiTheme="majorHAnsi" w:hAnsiTheme="majorHAnsi" w:cstheme="majorHAnsi"/>
                <w:noProof/>
                <w:sz w:val="20"/>
                <w:szCs w:val="20"/>
                <w:lang w:val="nn-NO"/>
              </w:rPr>
              <w:t xml:space="preserve">til </w:t>
            </w:r>
            <w:r>
              <w:rPr>
                <w:rFonts w:asciiTheme="majorHAnsi" w:hAnsiTheme="majorHAnsi" w:cstheme="majorHAnsi"/>
                <w:noProof/>
                <w:sz w:val="20"/>
                <w:szCs w:val="20"/>
                <w:lang w:val="nn-NO"/>
              </w:rPr>
              <w:t>50%.</w:t>
            </w:r>
          </w:p>
          <w:p w14:paraId="27770C72" w14:textId="77777777" w:rsidR="005D7257" w:rsidRPr="00DC54F1" w:rsidRDefault="005D725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lastRenderedPageBreak/>
              <w:t>Ta vår del av ambisjonen av minstemål i Landbruksmeldinga i Møre og Romsdal om å halde omdisponert dyrkaareal under 200 daa i året.</w:t>
            </w:r>
          </w:p>
          <w:p w14:paraId="1D253D78" w14:textId="77777777" w:rsidR="005D7257" w:rsidRPr="00DC54F1" w:rsidRDefault="005D725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Oppretthalde og om mogeleg auke beitinga for å halde kulturlandskapa i hevd.</w:t>
            </w:r>
          </w:p>
          <w:p w14:paraId="38B3E615" w14:textId="77777777" w:rsidR="005D7257" w:rsidRPr="00DC54F1" w:rsidRDefault="005D725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Tilbakeføre og fremje berekraftig bruk av økosystem.</w:t>
            </w:r>
          </w:p>
          <w:p w14:paraId="688E8406" w14:textId="77777777" w:rsidR="005D7257" w:rsidRPr="00DC54F1" w:rsidRDefault="005D725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Vurdere å omregulere ueigna og usentralt bustadarel til LNF-område.</w:t>
            </w:r>
          </w:p>
          <w:p w14:paraId="3E6BD690" w14:textId="77777777" w:rsidR="005D7257" w:rsidRPr="00DC54F1" w:rsidRDefault="005D725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Legge til rette i arealplanlegginga for kolonihagar på inneklemt jordbruksareal. </w:t>
            </w:r>
          </w:p>
          <w:p w14:paraId="4A1319DE" w14:textId="77777777" w:rsidR="005D7257" w:rsidRPr="00DD0388" w:rsidRDefault="005D7257" w:rsidP="00C928E7">
            <w:pPr>
              <w:pStyle w:val="Ingenmellomrom"/>
              <w:numPr>
                <w:ilvl w:val="0"/>
                <w:numId w:val="33"/>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r w:rsidRPr="00DC54F1">
              <w:rPr>
                <w:rFonts w:asciiTheme="majorHAnsi" w:hAnsiTheme="majorHAnsi" w:cstheme="majorHAnsi"/>
                <w:noProof/>
                <w:sz w:val="20"/>
                <w:szCs w:val="20"/>
              </w:rPr>
              <w:t>Revidere landbruksplanen frå 2009.</w:t>
            </w:r>
          </w:p>
        </w:tc>
      </w:tr>
      <w:bookmarkEnd w:id="29"/>
    </w:tbl>
    <w:p w14:paraId="3F77152C" w14:textId="77777777" w:rsidR="005D7257" w:rsidRDefault="005D7257" w:rsidP="005D7257">
      <w:pPr>
        <w:pStyle w:val="Ingenmellomrom"/>
        <w:rPr>
          <w:noProof/>
          <w:lang w:val="nn-NO"/>
        </w:rPr>
      </w:pPr>
    </w:p>
    <w:p w14:paraId="56741EE3" w14:textId="77777777" w:rsidR="005D7257" w:rsidRDefault="005D7257" w:rsidP="005D7257">
      <w:pPr>
        <w:pStyle w:val="Ingenmellomrom"/>
        <w:rPr>
          <w:noProof/>
          <w:lang w:val="nn-NO"/>
        </w:rPr>
      </w:pPr>
    </w:p>
    <w:p w14:paraId="3FD1C581" w14:textId="77777777" w:rsidR="005D7257" w:rsidRDefault="005D7257" w:rsidP="005D7257">
      <w:pPr>
        <w:pStyle w:val="Ingenmellomrom"/>
        <w:rPr>
          <w:noProof/>
          <w:lang w:val="nn-NO"/>
        </w:rPr>
      </w:pPr>
    </w:p>
    <w:tbl>
      <w:tblPr>
        <w:tblStyle w:val="Rutenettabell6fargerikuthevingsfarge5"/>
        <w:tblW w:w="0" w:type="auto"/>
        <w:tblLook w:val="04A0" w:firstRow="1" w:lastRow="0" w:firstColumn="1" w:lastColumn="0" w:noHBand="0" w:noVBand="1"/>
      </w:tblPr>
      <w:tblGrid>
        <w:gridCol w:w="1980"/>
        <w:gridCol w:w="1984"/>
        <w:gridCol w:w="5096"/>
      </w:tblGrid>
      <w:tr w:rsidR="005D7257" w:rsidRPr="0036428A" w14:paraId="0B614A28"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92B3F0" w14:textId="77777777" w:rsidR="005D7257" w:rsidRPr="005B0FA1" w:rsidRDefault="005D7257" w:rsidP="00C928E7">
            <w:pPr>
              <w:pStyle w:val="Ingenmellomrom"/>
              <w:rPr>
                <w:rFonts w:asciiTheme="majorHAnsi" w:hAnsiTheme="majorHAnsi" w:cstheme="majorHAnsi"/>
                <w:noProof/>
                <w:color w:val="auto"/>
                <w:sz w:val="20"/>
                <w:szCs w:val="20"/>
                <w:lang w:val="nn-NO"/>
              </w:rPr>
            </w:pPr>
            <w:bookmarkStart w:id="30" w:name="_Hlk114642060"/>
            <w:r w:rsidRPr="005B0FA1">
              <w:rPr>
                <w:rFonts w:asciiTheme="majorHAnsi" w:hAnsiTheme="majorHAnsi" w:cstheme="majorHAnsi"/>
                <w:noProof/>
                <w:color w:val="auto"/>
                <w:sz w:val="20"/>
                <w:szCs w:val="20"/>
                <w:lang w:val="nn-NO"/>
              </w:rPr>
              <w:t>FNs berekraftsmål</w:t>
            </w:r>
          </w:p>
        </w:tc>
        <w:tc>
          <w:tcPr>
            <w:tcW w:w="1984" w:type="dxa"/>
          </w:tcPr>
          <w:p w14:paraId="300DE25E"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5B0FA1">
              <w:rPr>
                <w:rFonts w:asciiTheme="majorHAnsi" w:hAnsiTheme="majorHAnsi" w:cstheme="majorHAnsi"/>
                <w:noProof/>
                <w:color w:val="auto"/>
                <w:sz w:val="20"/>
                <w:szCs w:val="20"/>
              </w:rPr>
              <w:t>Slik vil vi ha det</w:t>
            </w:r>
          </w:p>
        </w:tc>
        <w:tc>
          <w:tcPr>
            <w:tcW w:w="5096" w:type="dxa"/>
          </w:tcPr>
          <w:p w14:paraId="1FB20472"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5B0FA1">
              <w:rPr>
                <w:rFonts w:asciiTheme="majorHAnsi" w:hAnsiTheme="majorHAnsi" w:cstheme="majorHAnsi"/>
                <w:noProof/>
                <w:color w:val="auto"/>
                <w:sz w:val="20"/>
                <w:szCs w:val="20"/>
                <w:lang w:val="nn-NO"/>
              </w:rPr>
              <w:t>Slik gjer vi det</w:t>
            </w:r>
          </w:p>
        </w:tc>
      </w:tr>
      <w:tr w:rsidR="005D7257" w:rsidRPr="00D832A1" w14:paraId="6D603A4E" w14:textId="77777777" w:rsidTr="00C928E7">
        <w:trPr>
          <w:cnfStyle w:val="000000100000" w:firstRow="0" w:lastRow="0" w:firstColumn="0" w:lastColumn="0" w:oddVBand="0" w:evenVBand="0" w:oddHBand="1" w:evenHBand="0" w:firstRowFirstColumn="0" w:firstRowLastColumn="0" w:lastRowFirstColumn="0" w:lastRowLastColumn="0"/>
          <w:trHeight w:val="2782"/>
        </w:trPr>
        <w:tc>
          <w:tcPr>
            <w:cnfStyle w:val="001000000000" w:firstRow="0" w:lastRow="0" w:firstColumn="1" w:lastColumn="0" w:oddVBand="0" w:evenVBand="0" w:oddHBand="0" w:evenHBand="0" w:firstRowFirstColumn="0" w:firstRowLastColumn="0" w:lastRowFirstColumn="0" w:lastRowLastColumn="0"/>
            <w:tcW w:w="1980" w:type="dxa"/>
          </w:tcPr>
          <w:p w14:paraId="2E66919C" w14:textId="77777777" w:rsidR="005D7257" w:rsidRPr="005B0FA1" w:rsidRDefault="005D7257" w:rsidP="00C928E7">
            <w:pPr>
              <w:pStyle w:val="Ingenmellomrom"/>
              <w:rPr>
                <w:rFonts w:asciiTheme="majorHAnsi" w:hAnsiTheme="majorHAnsi" w:cstheme="majorHAnsi"/>
                <w:b w:val="0"/>
                <w:bCs w:val="0"/>
                <w:noProof/>
                <w:sz w:val="20"/>
                <w:szCs w:val="20"/>
                <w:lang w:val="nn-NO"/>
              </w:rPr>
            </w:pPr>
          </w:p>
          <w:p w14:paraId="2FECE68A" w14:textId="77777777" w:rsidR="005D7257" w:rsidRDefault="005D7257" w:rsidP="00C928E7">
            <w:pPr>
              <w:pStyle w:val="Ingenmellomrom"/>
              <w:rPr>
                <w:rFonts w:asciiTheme="majorHAnsi" w:hAnsiTheme="majorHAnsi" w:cstheme="majorHAnsi"/>
                <w:noProof/>
                <w:sz w:val="20"/>
                <w:szCs w:val="20"/>
                <w:lang w:val="nn-NO"/>
              </w:rPr>
            </w:pPr>
            <w:r w:rsidRPr="005B0FA1">
              <w:rPr>
                <w:rFonts w:asciiTheme="majorHAnsi" w:hAnsiTheme="majorHAnsi" w:cstheme="majorHAnsi"/>
                <w:b w:val="0"/>
                <w:bCs w:val="0"/>
                <w:noProof/>
                <w:sz w:val="20"/>
                <w:szCs w:val="20"/>
                <w:lang w:val="nn-NO"/>
              </w:rPr>
              <w:t xml:space="preserve"> </w:t>
            </w:r>
            <w:r>
              <w:rPr>
                <w:rFonts w:asciiTheme="majorHAnsi" w:hAnsiTheme="majorHAnsi" w:cstheme="majorHAnsi"/>
                <w:b w:val="0"/>
                <w:bCs w:val="0"/>
                <w:noProof/>
                <w:sz w:val="20"/>
                <w:szCs w:val="20"/>
                <w:lang w:val="nn-NO"/>
              </w:rPr>
              <w:t>17  Samarbeid for å</w:t>
            </w:r>
          </w:p>
          <w:p w14:paraId="2E54FFF2" w14:textId="77777777" w:rsidR="005D7257" w:rsidRPr="005B0FA1" w:rsidRDefault="005D7257" w:rsidP="00C928E7">
            <w:pPr>
              <w:pStyle w:val="Ingenmellomrom"/>
              <w:rPr>
                <w:rFonts w:asciiTheme="majorHAnsi" w:hAnsiTheme="majorHAnsi" w:cstheme="majorHAnsi"/>
                <w:b w:val="0"/>
                <w:bCs w:val="0"/>
                <w:noProof/>
                <w:sz w:val="20"/>
                <w:szCs w:val="20"/>
                <w:lang w:val="nn-NO"/>
              </w:rPr>
            </w:pPr>
            <w:r>
              <w:rPr>
                <w:rFonts w:asciiTheme="majorHAnsi" w:hAnsiTheme="majorHAnsi" w:cstheme="majorHAnsi"/>
                <w:b w:val="0"/>
                <w:bCs w:val="0"/>
                <w:noProof/>
                <w:sz w:val="20"/>
                <w:szCs w:val="20"/>
                <w:lang w:val="nn-NO"/>
              </w:rPr>
              <w:t xml:space="preserve">        nå måla</w:t>
            </w:r>
            <w:r w:rsidRPr="005B0FA1">
              <w:rPr>
                <w:rFonts w:asciiTheme="majorHAnsi" w:hAnsiTheme="majorHAnsi" w:cstheme="majorHAnsi"/>
                <w:b w:val="0"/>
                <w:bCs w:val="0"/>
                <w:noProof/>
                <w:sz w:val="20"/>
                <w:szCs w:val="20"/>
                <w:lang w:val="nn-NO"/>
              </w:rPr>
              <w:t xml:space="preserve">   </w:t>
            </w:r>
          </w:p>
        </w:tc>
        <w:tc>
          <w:tcPr>
            <w:tcW w:w="1984" w:type="dxa"/>
          </w:tcPr>
          <w:p w14:paraId="0DEBA927"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p>
          <w:p w14:paraId="24C50686"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5B0FA1">
              <w:rPr>
                <w:rFonts w:asciiTheme="majorHAnsi" w:eastAsia="Times New Roman" w:hAnsiTheme="majorHAnsi" w:cstheme="majorHAnsi"/>
                <w:sz w:val="20"/>
                <w:szCs w:val="20"/>
                <w:lang w:val="nn-NO" w:eastAsia="nn-NO"/>
              </w:rPr>
              <w:t>Giske kommune har eit anerkjent </w:t>
            </w:r>
          </w:p>
          <w:p w14:paraId="359815DA"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5B0FA1">
              <w:rPr>
                <w:rFonts w:asciiTheme="majorHAnsi" w:eastAsia="Times New Roman" w:hAnsiTheme="majorHAnsi" w:cstheme="majorHAnsi"/>
                <w:sz w:val="20"/>
                <w:szCs w:val="20"/>
                <w:lang w:val="nn-NO" w:eastAsia="nn-NO"/>
              </w:rPr>
              <w:t>eventmiljø og eit verdskjend studio.  </w:t>
            </w:r>
          </w:p>
          <w:p w14:paraId="268B1780"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5B0FA1">
              <w:rPr>
                <w:rFonts w:asciiTheme="majorHAnsi" w:eastAsia="Times New Roman" w:hAnsiTheme="majorHAnsi" w:cstheme="majorHAnsi"/>
                <w:sz w:val="20"/>
                <w:szCs w:val="20"/>
                <w:lang w:val="nn-NO" w:eastAsia="nn-NO"/>
              </w:rPr>
              <w:t>Kommunen er ein attraktiv kunstnar- kommune.  </w:t>
            </w:r>
          </w:p>
          <w:p w14:paraId="41115208"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c>
          <w:tcPr>
            <w:tcW w:w="5096" w:type="dxa"/>
          </w:tcPr>
          <w:p w14:paraId="5084D027"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p w14:paraId="12323A71" w14:textId="77777777" w:rsidR="005D7257" w:rsidRPr="00DC54F1" w:rsidRDefault="005D7257" w:rsidP="00C928E7">
            <w:pPr>
              <w:pStyle w:val="Ingenmellomrom"/>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I samarbeid med lokale kunstnarar etablere felles lokalitetar for samhandling/nettverk og utstillingar. </w:t>
            </w:r>
          </w:p>
          <w:p w14:paraId="2BF8C576" w14:textId="77777777" w:rsidR="005D7257" w:rsidRPr="00DC54F1" w:rsidRDefault="005D7257" w:rsidP="00C928E7">
            <w:pPr>
              <w:pStyle w:val="Ingenmellomrom"/>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 xml:space="preserve">Støtte opp om og tilrettelegge for vidareutvikling av Kulturnæringsklynga Øygardshamna på Giske. </w:t>
            </w:r>
          </w:p>
          <w:p w14:paraId="01BC137E" w14:textId="77777777" w:rsidR="005D7257" w:rsidRPr="00DC54F1" w:rsidRDefault="005D7257" w:rsidP="00C928E7">
            <w:pPr>
              <w:pStyle w:val="Ingenmellomrom"/>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Styrke Giske kommune sin identitet og sitt omdømme gjennom aktiv formidling av informasjon og kunnskap om kommunen som arbeidsstad, bustad, kultur- og reisemål.</w:t>
            </w:r>
          </w:p>
          <w:p w14:paraId="27447129" w14:textId="77777777" w:rsidR="005D7257" w:rsidRPr="00DC54F1" w:rsidRDefault="005D7257" w:rsidP="00C928E7">
            <w:pPr>
              <w:pStyle w:val="Ingenmellomrom"/>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r w:rsidRPr="00DC54F1">
              <w:rPr>
                <w:rFonts w:asciiTheme="majorHAnsi" w:hAnsiTheme="majorHAnsi" w:cstheme="majorHAnsi"/>
                <w:noProof/>
                <w:sz w:val="20"/>
                <w:szCs w:val="20"/>
              </w:rPr>
              <w:t>Sette av areal for bubilparkering.</w:t>
            </w:r>
          </w:p>
          <w:p w14:paraId="07B60811" w14:textId="77777777" w:rsidR="005D7257" w:rsidRPr="005B0FA1" w:rsidRDefault="005D7257" w:rsidP="00C928E7">
            <w:pPr>
              <w:pStyle w:val="Ingenmellomrom"/>
              <w:numPr>
                <w:ilvl w:val="0"/>
                <w:numId w:val="34"/>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r w:rsidRPr="00DC54F1">
              <w:rPr>
                <w:rFonts w:asciiTheme="majorHAnsi" w:eastAsia="Times New Roman" w:hAnsiTheme="majorHAnsi" w:cstheme="majorHAnsi"/>
                <w:noProof/>
                <w:sz w:val="20"/>
                <w:szCs w:val="20"/>
                <w:lang w:eastAsia="nn-NO"/>
              </w:rPr>
              <w:t>Samarbeide med regionen for å utvikle turisme</w:t>
            </w:r>
            <w:r w:rsidRPr="005B0FA1">
              <w:rPr>
                <w:rFonts w:asciiTheme="majorHAnsi" w:eastAsia="Times New Roman" w:hAnsiTheme="majorHAnsi" w:cstheme="majorHAnsi"/>
                <w:noProof/>
                <w:sz w:val="20"/>
                <w:szCs w:val="20"/>
                <w:u w:val="single" w:color="A8D08D" w:themeColor="accent6" w:themeTint="99"/>
                <w:lang w:eastAsia="nn-NO"/>
              </w:rPr>
              <w:t>.</w:t>
            </w:r>
          </w:p>
        </w:tc>
      </w:tr>
    </w:tbl>
    <w:p w14:paraId="1FA9C324" w14:textId="77777777" w:rsidR="005D7257" w:rsidRDefault="005D7257" w:rsidP="005D7257">
      <w:pPr>
        <w:pStyle w:val="Ingenmellomrom"/>
        <w:rPr>
          <w:noProof/>
          <w:lang w:val="nn-NO"/>
        </w:rPr>
      </w:pPr>
    </w:p>
    <w:p w14:paraId="4EAFF8D8" w14:textId="77777777" w:rsidR="005D7257" w:rsidRDefault="005D7257" w:rsidP="005D7257">
      <w:pPr>
        <w:pStyle w:val="Ingenmellomrom"/>
        <w:rPr>
          <w:noProof/>
          <w:lang w:val="nn-NO"/>
        </w:rPr>
      </w:pPr>
    </w:p>
    <w:p w14:paraId="4FEA5C39" w14:textId="77777777" w:rsidR="005D7257" w:rsidRDefault="005D7257" w:rsidP="005D7257">
      <w:pPr>
        <w:pStyle w:val="Ingenmellomrom"/>
        <w:rPr>
          <w:noProof/>
          <w:lang w:val="nn-NO"/>
        </w:rPr>
      </w:pPr>
    </w:p>
    <w:tbl>
      <w:tblPr>
        <w:tblStyle w:val="Rutenettabell6fargerikuthevingsfarge5"/>
        <w:tblW w:w="0" w:type="auto"/>
        <w:tblLook w:val="04A0" w:firstRow="1" w:lastRow="0" w:firstColumn="1" w:lastColumn="0" w:noHBand="0" w:noVBand="1"/>
      </w:tblPr>
      <w:tblGrid>
        <w:gridCol w:w="1980"/>
        <w:gridCol w:w="1984"/>
        <w:gridCol w:w="5096"/>
      </w:tblGrid>
      <w:tr w:rsidR="005D7257" w:rsidRPr="00553E77" w14:paraId="5C356BDD"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E0C3CE" w14:textId="77777777" w:rsidR="005D7257" w:rsidRPr="005B0FA1" w:rsidRDefault="005D7257" w:rsidP="00C928E7">
            <w:pPr>
              <w:pStyle w:val="Ingenmellomrom"/>
              <w:rPr>
                <w:rFonts w:ascii="Calibri Light" w:hAnsi="Calibri Light" w:cs="Calibri Light"/>
                <w:noProof/>
                <w:color w:val="auto"/>
                <w:sz w:val="20"/>
                <w:szCs w:val="20"/>
                <w:lang w:val="nn-NO"/>
              </w:rPr>
            </w:pPr>
            <w:r w:rsidRPr="005B0FA1">
              <w:rPr>
                <w:rFonts w:ascii="Calibri Light" w:hAnsi="Calibri Light" w:cs="Calibri Light"/>
                <w:noProof/>
                <w:color w:val="auto"/>
                <w:sz w:val="20"/>
                <w:szCs w:val="20"/>
                <w:lang w:val="nn-NO"/>
              </w:rPr>
              <w:t>FNs berekraftsmål</w:t>
            </w:r>
          </w:p>
        </w:tc>
        <w:tc>
          <w:tcPr>
            <w:tcW w:w="1984" w:type="dxa"/>
          </w:tcPr>
          <w:p w14:paraId="05C4B285"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Calibri Light" w:hAnsi="Calibri Light" w:cs="Calibri Light"/>
                <w:noProof/>
                <w:color w:val="auto"/>
                <w:sz w:val="20"/>
                <w:szCs w:val="20"/>
                <w:lang w:val="nn-NO"/>
              </w:rPr>
            </w:pPr>
            <w:r w:rsidRPr="005B0FA1">
              <w:rPr>
                <w:rFonts w:ascii="Calibri Light" w:hAnsi="Calibri Light" w:cs="Calibri Light"/>
                <w:noProof/>
                <w:color w:val="auto"/>
                <w:sz w:val="20"/>
                <w:szCs w:val="20"/>
              </w:rPr>
              <w:t>Slik vil vi ha det</w:t>
            </w:r>
          </w:p>
        </w:tc>
        <w:tc>
          <w:tcPr>
            <w:tcW w:w="5096" w:type="dxa"/>
          </w:tcPr>
          <w:p w14:paraId="66015562"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Calibri Light" w:hAnsi="Calibri Light" w:cs="Calibri Light"/>
                <w:noProof/>
                <w:color w:val="auto"/>
                <w:sz w:val="20"/>
                <w:szCs w:val="20"/>
                <w:lang w:val="nn-NO"/>
              </w:rPr>
            </w:pPr>
            <w:r w:rsidRPr="005B0FA1">
              <w:rPr>
                <w:rFonts w:ascii="Calibri Light" w:hAnsi="Calibri Light" w:cs="Calibri Light"/>
                <w:noProof/>
                <w:color w:val="auto"/>
                <w:sz w:val="20"/>
                <w:szCs w:val="20"/>
                <w:lang w:val="nn-NO"/>
              </w:rPr>
              <w:t>Slik gjer vi det</w:t>
            </w:r>
          </w:p>
        </w:tc>
      </w:tr>
      <w:tr w:rsidR="005D7257" w:rsidRPr="00D832A1" w14:paraId="25E52F3D" w14:textId="77777777" w:rsidTr="00C928E7">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980" w:type="dxa"/>
          </w:tcPr>
          <w:p w14:paraId="0877E045" w14:textId="77777777" w:rsidR="005D7257" w:rsidRPr="005B0FA1" w:rsidRDefault="005D7257" w:rsidP="00C928E7">
            <w:pPr>
              <w:pStyle w:val="Ingenmellomrom"/>
              <w:rPr>
                <w:rFonts w:ascii="Calibri Light" w:hAnsi="Calibri Light" w:cs="Calibri Light"/>
                <w:b w:val="0"/>
                <w:bCs w:val="0"/>
                <w:noProof/>
                <w:sz w:val="20"/>
                <w:szCs w:val="20"/>
                <w:lang w:val="nn-NO"/>
              </w:rPr>
            </w:pPr>
          </w:p>
          <w:p w14:paraId="79E36884" w14:textId="77777777" w:rsidR="005D7257" w:rsidRDefault="005D7257" w:rsidP="00C928E7">
            <w:pPr>
              <w:pStyle w:val="Ingenmellomrom"/>
              <w:rPr>
                <w:rFonts w:ascii="Calibri Light" w:hAnsi="Calibri Light" w:cs="Calibri Light"/>
                <w:noProof/>
                <w:sz w:val="20"/>
                <w:szCs w:val="20"/>
                <w:lang w:val="nn-NO"/>
              </w:rPr>
            </w:pPr>
            <w:r>
              <w:rPr>
                <w:rFonts w:ascii="Calibri Light" w:hAnsi="Calibri Light" w:cs="Calibri Light"/>
                <w:b w:val="0"/>
                <w:bCs w:val="0"/>
                <w:noProof/>
                <w:sz w:val="20"/>
                <w:szCs w:val="20"/>
                <w:lang w:val="nn-NO"/>
              </w:rPr>
              <w:t xml:space="preserve">   9  Industri,</w:t>
            </w:r>
          </w:p>
          <w:p w14:paraId="242D8BA9" w14:textId="77777777" w:rsidR="005D7257" w:rsidRDefault="005D7257" w:rsidP="00C928E7">
            <w:pPr>
              <w:pStyle w:val="Ingenmellomrom"/>
              <w:rPr>
                <w:rFonts w:ascii="Calibri Light" w:hAnsi="Calibri Light" w:cs="Calibri Light"/>
                <w:noProof/>
                <w:sz w:val="20"/>
                <w:szCs w:val="20"/>
                <w:lang w:val="nn-NO"/>
              </w:rPr>
            </w:pPr>
            <w:r>
              <w:rPr>
                <w:rFonts w:ascii="Calibri Light" w:hAnsi="Calibri Light" w:cs="Calibri Light"/>
                <w:b w:val="0"/>
                <w:bCs w:val="0"/>
                <w:noProof/>
                <w:sz w:val="20"/>
                <w:szCs w:val="20"/>
                <w:lang w:val="nn-NO"/>
              </w:rPr>
              <w:t xml:space="preserve">       innovasjon og </w:t>
            </w:r>
          </w:p>
          <w:p w14:paraId="0253A80B" w14:textId="77777777" w:rsidR="005D7257" w:rsidRDefault="005D7257" w:rsidP="00C928E7">
            <w:pPr>
              <w:pStyle w:val="Ingenmellomrom"/>
              <w:rPr>
                <w:rFonts w:ascii="Calibri Light" w:hAnsi="Calibri Light" w:cs="Calibri Light"/>
                <w:noProof/>
                <w:sz w:val="20"/>
                <w:szCs w:val="20"/>
                <w:lang w:val="nn-NO"/>
              </w:rPr>
            </w:pPr>
            <w:r>
              <w:rPr>
                <w:rFonts w:ascii="Calibri Light" w:hAnsi="Calibri Light" w:cs="Calibri Light"/>
                <w:b w:val="0"/>
                <w:bCs w:val="0"/>
                <w:noProof/>
                <w:sz w:val="20"/>
                <w:szCs w:val="20"/>
                <w:lang w:val="nn-NO"/>
              </w:rPr>
              <w:t xml:space="preserve">       infrastruktur</w:t>
            </w:r>
            <w:r w:rsidRPr="005B0FA1">
              <w:rPr>
                <w:rFonts w:ascii="Calibri Light" w:hAnsi="Calibri Light" w:cs="Calibri Light"/>
                <w:b w:val="0"/>
                <w:bCs w:val="0"/>
                <w:noProof/>
                <w:sz w:val="20"/>
                <w:szCs w:val="20"/>
                <w:lang w:val="nn-NO"/>
              </w:rPr>
              <w:t xml:space="preserve"> </w:t>
            </w:r>
          </w:p>
          <w:p w14:paraId="5E6252B6" w14:textId="77777777" w:rsidR="005D7257" w:rsidRDefault="005D7257" w:rsidP="00C928E7">
            <w:pPr>
              <w:pStyle w:val="Ingenmellomrom"/>
              <w:rPr>
                <w:rFonts w:ascii="Calibri Light" w:hAnsi="Calibri Light" w:cs="Calibri Light"/>
                <w:noProof/>
                <w:sz w:val="20"/>
                <w:szCs w:val="20"/>
                <w:lang w:val="nn-NO"/>
              </w:rPr>
            </w:pPr>
          </w:p>
          <w:p w14:paraId="7D0BEA1B" w14:textId="77777777" w:rsidR="005D7257" w:rsidRPr="0071485E" w:rsidRDefault="005D7257" w:rsidP="00C928E7">
            <w:pPr>
              <w:pStyle w:val="Ingenmellomrom"/>
              <w:rPr>
                <w:rFonts w:ascii="Calibri Light" w:hAnsi="Calibri Light" w:cs="Calibri Light"/>
                <w:b w:val="0"/>
                <w:bCs w:val="0"/>
                <w:noProof/>
                <w:sz w:val="20"/>
                <w:szCs w:val="20"/>
                <w:lang w:val="nn-NO"/>
              </w:rPr>
            </w:pPr>
            <w:r w:rsidRPr="0071485E">
              <w:rPr>
                <w:rFonts w:ascii="Calibri Light" w:hAnsi="Calibri Light" w:cs="Calibri Light"/>
                <w:b w:val="0"/>
                <w:bCs w:val="0"/>
                <w:noProof/>
                <w:sz w:val="20"/>
                <w:szCs w:val="20"/>
                <w:lang w:val="nn-NO"/>
              </w:rPr>
              <w:t>12  Ansvarlig forbruk</w:t>
            </w:r>
          </w:p>
          <w:p w14:paraId="4D21046B" w14:textId="77777777" w:rsidR="005D7257" w:rsidRDefault="005D7257" w:rsidP="00C928E7">
            <w:pPr>
              <w:pStyle w:val="Ingenmellomrom"/>
              <w:rPr>
                <w:rFonts w:ascii="Calibri Light" w:hAnsi="Calibri Light" w:cs="Calibri Light"/>
                <w:noProof/>
                <w:sz w:val="20"/>
                <w:szCs w:val="20"/>
                <w:lang w:val="nn-NO"/>
              </w:rPr>
            </w:pPr>
            <w:r w:rsidRPr="0071485E">
              <w:rPr>
                <w:rFonts w:ascii="Calibri Light" w:hAnsi="Calibri Light" w:cs="Calibri Light"/>
                <w:b w:val="0"/>
                <w:bCs w:val="0"/>
                <w:noProof/>
                <w:sz w:val="20"/>
                <w:szCs w:val="20"/>
                <w:lang w:val="nn-NO"/>
              </w:rPr>
              <w:t xml:space="preserve">      og produksjon</w:t>
            </w:r>
          </w:p>
          <w:p w14:paraId="06B36B65" w14:textId="77777777" w:rsidR="005D7257" w:rsidRDefault="005D7257" w:rsidP="00C928E7">
            <w:pPr>
              <w:pStyle w:val="Ingenmellomrom"/>
              <w:rPr>
                <w:rFonts w:ascii="Calibri Light" w:hAnsi="Calibri Light" w:cs="Calibri Light"/>
                <w:b w:val="0"/>
                <w:bCs w:val="0"/>
                <w:noProof/>
                <w:sz w:val="20"/>
                <w:szCs w:val="20"/>
                <w:lang w:val="nn-NO"/>
              </w:rPr>
            </w:pPr>
          </w:p>
          <w:p w14:paraId="2C2BB219" w14:textId="77777777" w:rsidR="005D7257" w:rsidRDefault="005D7257" w:rsidP="00C928E7">
            <w:pPr>
              <w:pStyle w:val="Ingenmellomrom"/>
              <w:rPr>
                <w:rFonts w:ascii="Calibri Light" w:hAnsi="Calibri Light" w:cs="Calibri Light"/>
                <w:noProof/>
                <w:sz w:val="20"/>
                <w:szCs w:val="20"/>
                <w:lang w:val="nn-NO"/>
              </w:rPr>
            </w:pPr>
            <w:r w:rsidRPr="0071485E">
              <w:rPr>
                <w:rFonts w:ascii="Calibri Light" w:hAnsi="Calibri Light" w:cs="Calibri Light"/>
                <w:b w:val="0"/>
                <w:bCs w:val="0"/>
                <w:noProof/>
                <w:sz w:val="20"/>
                <w:szCs w:val="20"/>
                <w:lang w:val="nn-NO"/>
              </w:rPr>
              <w:t>17</w:t>
            </w:r>
            <w:r>
              <w:rPr>
                <w:rFonts w:ascii="Calibri Light" w:hAnsi="Calibri Light" w:cs="Calibri Light"/>
                <w:b w:val="0"/>
                <w:bCs w:val="0"/>
                <w:noProof/>
                <w:sz w:val="20"/>
                <w:szCs w:val="20"/>
                <w:lang w:val="nn-NO"/>
              </w:rPr>
              <w:t xml:space="preserve">  Samarbeid for å</w:t>
            </w:r>
          </w:p>
          <w:p w14:paraId="235C2999" w14:textId="77777777" w:rsidR="005D7257" w:rsidRDefault="005D7257" w:rsidP="00C928E7">
            <w:pPr>
              <w:pStyle w:val="Ingenmellomrom"/>
              <w:rPr>
                <w:rFonts w:ascii="Calibri Light" w:hAnsi="Calibri Light" w:cs="Calibri Light"/>
                <w:noProof/>
                <w:sz w:val="20"/>
                <w:szCs w:val="20"/>
                <w:lang w:val="nn-NO"/>
              </w:rPr>
            </w:pPr>
            <w:r>
              <w:rPr>
                <w:rFonts w:ascii="Calibri Light" w:hAnsi="Calibri Light" w:cs="Calibri Light"/>
                <w:b w:val="0"/>
                <w:bCs w:val="0"/>
                <w:noProof/>
                <w:sz w:val="20"/>
                <w:szCs w:val="20"/>
                <w:lang w:val="nn-NO"/>
              </w:rPr>
              <w:t xml:space="preserve">      nå måla</w:t>
            </w:r>
          </w:p>
          <w:p w14:paraId="21B4951F" w14:textId="77777777" w:rsidR="005D7257" w:rsidRDefault="005D7257" w:rsidP="00C928E7">
            <w:pPr>
              <w:pStyle w:val="Ingenmellomrom"/>
              <w:rPr>
                <w:rFonts w:ascii="Calibri Light" w:hAnsi="Calibri Light" w:cs="Calibri Light"/>
                <w:noProof/>
                <w:sz w:val="20"/>
                <w:szCs w:val="20"/>
                <w:lang w:val="nn-NO"/>
              </w:rPr>
            </w:pPr>
          </w:p>
          <w:p w14:paraId="27C98521" w14:textId="77777777" w:rsidR="005D7257" w:rsidRDefault="005D7257" w:rsidP="00C928E7">
            <w:pPr>
              <w:pStyle w:val="Ingenmellomrom"/>
              <w:rPr>
                <w:rFonts w:ascii="Calibri Light" w:hAnsi="Calibri Light" w:cs="Calibri Light"/>
                <w:noProof/>
                <w:sz w:val="20"/>
                <w:szCs w:val="20"/>
                <w:lang w:val="nn-NO"/>
              </w:rPr>
            </w:pPr>
          </w:p>
          <w:p w14:paraId="790505AC" w14:textId="77777777" w:rsidR="005D7257" w:rsidRDefault="005D7257" w:rsidP="00C928E7">
            <w:pPr>
              <w:pStyle w:val="Ingenmellomrom"/>
              <w:rPr>
                <w:rFonts w:ascii="Calibri Light" w:hAnsi="Calibri Light" w:cs="Calibri Light"/>
                <w:noProof/>
                <w:sz w:val="20"/>
                <w:szCs w:val="20"/>
                <w:lang w:val="nn-NO"/>
              </w:rPr>
            </w:pPr>
          </w:p>
          <w:p w14:paraId="50B78AA6" w14:textId="77777777" w:rsidR="005D7257" w:rsidRPr="0071485E" w:rsidRDefault="005D7257" w:rsidP="00C928E7">
            <w:pPr>
              <w:pStyle w:val="Ingenmellomrom"/>
              <w:rPr>
                <w:rFonts w:ascii="Calibri Light" w:hAnsi="Calibri Light" w:cs="Calibri Light"/>
                <w:b w:val="0"/>
                <w:bCs w:val="0"/>
                <w:noProof/>
                <w:sz w:val="20"/>
                <w:szCs w:val="20"/>
                <w:lang w:val="nn-NO"/>
              </w:rPr>
            </w:pPr>
          </w:p>
        </w:tc>
        <w:tc>
          <w:tcPr>
            <w:tcW w:w="1984" w:type="dxa"/>
          </w:tcPr>
          <w:p w14:paraId="2C4EE330"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lang w:eastAsia="nn-NO"/>
              </w:rPr>
            </w:pPr>
          </w:p>
          <w:p w14:paraId="696E7CF4"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lang w:eastAsia="nn-NO"/>
              </w:rPr>
            </w:pPr>
            <w:r w:rsidRPr="005B0FA1">
              <w:rPr>
                <w:rFonts w:ascii="Calibri Light" w:eastAsia="Times New Roman" w:hAnsi="Calibri Light" w:cs="Calibri Light"/>
                <w:sz w:val="20"/>
                <w:szCs w:val="20"/>
                <w:lang w:eastAsia="nn-NO"/>
              </w:rPr>
              <w:t>Giske kommune har regionens største næringsareal med tilknyting til hamn midt i skipsleia. </w:t>
            </w:r>
          </w:p>
          <w:p w14:paraId="4EBC98A5"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nn-NO"/>
              </w:rPr>
            </w:pPr>
          </w:p>
        </w:tc>
        <w:tc>
          <w:tcPr>
            <w:tcW w:w="5096" w:type="dxa"/>
          </w:tcPr>
          <w:p w14:paraId="3438E362"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nn-NO"/>
              </w:rPr>
            </w:pPr>
          </w:p>
          <w:p w14:paraId="05780098" w14:textId="77777777" w:rsidR="005D7257" w:rsidRPr="005B0FA1" w:rsidRDefault="005D7257" w:rsidP="00C928E7">
            <w:pPr>
              <w:pStyle w:val="Listeavsnitt"/>
              <w:numPr>
                <w:ilvl w:val="0"/>
                <w:numId w:val="3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5B0FA1">
              <w:rPr>
                <w:rFonts w:ascii="Calibri Light" w:hAnsi="Calibri Light" w:cs="Calibri Light"/>
                <w:sz w:val="20"/>
                <w:szCs w:val="20"/>
              </w:rPr>
              <w:t xml:space="preserve">Utvikle Gjøsundneset industriområde som nasjonal fiskerihamn til eit moderne og attraktivt næringsområde for etablering av nye verksemder innan fiskeri, havbruk og annan relevant industri. Utviklinga skal skje i tråd med berekraftsmåla med vekt på innovasjon og </w:t>
            </w:r>
            <w:r>
              <w:rPr>
                <w:rFonts w:ascii="Calibri Light" w:hAnsi="Calibri Light" w:cs="Calibri Light"/>
                <w:sz w:val="20"/>
                <w:szCs w:val="20"/>
              </w:rPr>
              <w:t xml:space="preserve">framtidige </w:t>
            </w:r>
            <w:r w:rsidRPr="005B0FA1">
              <w:rPr>
                <w:rFonts w:ascii="Calibri Light" w:hAnsi="Calibri Light" w:cs="Calibri Light"/>
                <w:sz w:val="20"/>
                <w:szCs w:val="20"/>
              </w:rPr>
              <w:t>energi</w:t>
            </w:r>
            <w:r>
              <w:rPr>
                <w:rFonts w:ascii="Calibri Light" w:hAnsi="Calibri Light" w:cs="Calibri Light"/>
                <w:sz w:val="20"/>
                <w:szCs w:val="20"/>
              </w:rPr>
              <w:t>berarar</w:t>
            </w:r>
            <w:r w:rsidRPr="005B0FA1">
              <w:rPr>
                <w:rFonts w:ascii="Calibri Light" w:hAnsi="Calibri Light" w:cs="Calibri Light"/>
                <w:sz w:val="20"/>
                <w:szCs w:val="20"/>
              </w:rPr>
              <w:t xml:space="preserve">. </w:t>
            </w:r>
          </w:p>
          <w:p w14:paraId="67BB8076" w14:textId="77777777" w:rsidR="005D7257" w:rsidRPr="005B0FA1" w:rsidRDefault="005D7257" w:rsidP="00C928E7">
            <w:pPr>
              <w:pStyle w:val="Ingenmellomrom"/>
              <w:numPr>
                <w:ilvl w:val="0"/>
                <w:numId w:val="37"/>
              </w:num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noProof/>
                <w:sz w:val="20"/>
                <w:szCs w:val="20"/>
                <w:u w:val="single" w:color="A8D08D" w:themeColor="accent6" w:themeTint="99"/>
                <w:lang w:eastAsia="nn-NO"/>
              </w:rPr>
            </w:pPr>
            <w:r w:rsidRPr="005B0FA1">
              <w:rPr>
                <w:rFonts w:ascii="Calibri Light" w:hAnsi="Calibri Light" w:cs="Calibri Light"/>
                <w:sz w:val="20"/>
                <w:szCs w:val="20"/>
              </w:rPr>
              <w:t>Opparbeide industritomter for utleie</w:t>
            </w:r>
            <w:r>
              <w:rPr>
                <w:rFonts w:ascii="Calibri Light" w:hAnsi="Calibri Light" w:cs="Calibri Light"/>
                <w:sz w:val="20"/>
                <w:szCs w:val="20"/>
              </w:rPr>
              <w:t>, sal</w:t>
            </w:r>
            <w:r w:rsidRPr="005B0FA1">
              <w:rPr>
                <w:rFonts w:ascii="Calibri Light" w:hAnsi="Calibri Light" w:cs="Calibri Light"/>
                <w:sz w:val="20"/>
                <w:szCs w:val="20"/>
              </w:rPr>
              <w:t xml:space="preserve"> og fellesfunksjonar. </w:t>
            </w:r>
          </w:p>
          <w:p w14:paraId="1F3C2661" w14:textId="77777777" w:rsidR="005D7257" w:rsidRPr="00DC54F1" w:rsidRDefault="005D7257" w:rsidP="00C928E7">
            <w:pPr>
              <w:pStyle w:val="Ingenmellomrom"/>
              <w:numPr>
                <w:ilvl w:val="0"/>
                <w:numId w:val="37"/>
              </w:num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noProof/>
                <w:sz w:val="20"/>
                <w:szCs w:val="20"/>
                <w:lang w:val="nn-NO" w:eastAsia="nn-NO"/>
              </w:rPr>
            </w:pPr>
            <w:r w:rsidRPr="00DC54F1">
              <w:rPr>
                <w:rFonts w:ascii="Calibri Light" w:eastAsia="Times New Roman" w:hAnsi="Calibri Light" w:cs="Calibri Light"/>
                <w:noProof/>
                <w:sz w:val="20"/>
                <w:szCs w:val="20"/>
                <w:lang w:val="nn-NO" w:eastAsia="nn-NO"/>
              </w:rPr>
              <w:t>Fremje tettare samarbeid mellom næringsområda på alle øyane for å fremje synergieffektar.</w:t>
            </w:r>
          </w:p>
          <w:p w14:paraId="61992636" w14:textId="77777777" w:rsidR="005D7257" w:rsidRPr="00DC54F1" w:rsidRDefault="005D7257" w:rsidP="00C928E7">
            <w:pPr>
              <w:pStyle w:val="Listeavsnitt"/>
              <w:numPr>
                <w:ilvl w:val="0"/>
                <w:numId w:val="37"/>
              </w:numPr>
              <w:textAlignment w:val="baseline"/>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lang w:val="nn-NO" w:eastAsia="nn-NO"/>
              </w:rPr>
            </w:pPr>
            <w:r w:rsidRPr="00DC54F1">
              <w:rPr>
                <w:rFonts w:ascii="Calibri Light" w:eastAsia="Times New Roman" w:hAnsi="Calibri Light" w:cs="Calibri Light"/>
                <w:sz w:val="20"/>
                <w:szCs w:val="20"/>
                <w:lang w:val="nn-NO" w:eastAsia="nn-NO"/>
              </w:rPr>
              <w:t xml:space="preserve">Utvikle berekraftig næringsliv og arbeide for få gods over på kjøl. </w:t>
            </w:r>
          </w:p>
          <w:p w14:paraId="4B5BD0B0" w14:textId="77777777" w:rsidR="005D7257" w:rsidRPr="005B0FA1" w:rsidRDefault="005D7257" w:rsidP="00C928E7">
            <w:pPr>
              <w:pStyle w:val="Listeavsnitt"/>
              <w:numPr>
                <w:ilvl w:val="0"/>
                <w:numId w:val="3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nn-NO"/>
              </w:rPr>
            </w:pPr>
            <w:r w:rsidRPr="005B0FA1">
              <w:rPr>
                <w:rFonts w:ascii="Calibri Light" w:hAnsi="Calibri Light" w:cs="Calibri Light"/>
                <w:sz w:val="20"/>
                <w:szCs w:val="20"/>
                <w:lang w:val="nn-NO"/>
              </w:rPr>
              <w:t xml:space="preserve">Legge til rette for eit  mangfald av arbeidsplassar saman med næringslivet og tiltrekke seg nye næringsaktørar. </w:t>
            </w:r>
          </w:p>
          <w:p w14:paraId="1C61DF6F" w14:textId="77777777" w:rsidR="005D7257" w:rsidRPr="005B0FA1" w:rsidRDefault="005D7257" w:rsidP="00C928E7">
            <w:pPr>
              <w:pStyle w:val="Listeavsnitt"/>
              <w:numPr>
                <w:ilvl w:val="0"/>
                <w:numId w:val="3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nn-NO"/>
              </w:rPr>
            </w:pPr>
            <w:r w:rsidRPr="005B0FA1">
              <w:rPr>
                <w:rFonts w:ascii="Calibri Light" w:hAnsi="Calibri Light" w:cs="Calibri Light"/>
                <w:sz w:val="20"/>
                <w:szCs w:val="20"/>
                <w:lang w:val="nn-NO"/>
              </w:rPr>
              <w:t>Sikre solid infrastruktur og fremje inkluderande og berekraftig industrialisering og innovasjon.</w:t>
            </w:r>
          </w:p>
          <w:p w14:paraId="71C56396" w14:textId="77777777" w:rsidR="005D7257" w:rsidRPr="005B0FA1" w:rsidRDefault="005D7257" w:rsidP="00C928E7">
            <w:pPr>
              <w:pStyle w:val="Listeavsnitt"/>
              <w:numPr>
                <w:ilvl w:val="0"/>
                <w:numId w:val="37"/>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nn-NO"/>
              </w:rPr>
            </w:pPr>
            <w:r w:rsidRPr="005B0FA1">
              <w:rPr>
                <w:rFonts w:ascii="Calibri Light" w:hAnsi="Calibri Light" w:cs="Calibri Light"/>
                <w:sz w:val="20"/>
                <w:szCs w:val="20"/>
                <w:lang w:val="nn-NO"/>
              </w:rPr>
              <w:t xml:space="preserve">Forvalte kommunen sitt 300 dekar store industriområde i tråd med formuesbevaringsprinsippet i kommunelova. </w:t>
            </w:r>
          </w:p>
          <w:p w14:paraId="3C8A6F86" w14:textId="77777777" w:rsidR="005D7257" w:rsidRPr="005B0FA1" w:rsidRDefault="005D7257" w:rsidP="00C928E7">
            <w:pPr>
              <w:pStyle w:val="Ingenmellomrom"/>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nn-NO"/>
              </w:rPr>
            </w:pPr>
          </w:p>
        </w:tc>
      </w:tr>
      <w:bookmarkEnd w:id="30"/>
    </w:tbl>
    <w:p w14:paraId="67AE093E" w14:textId="77777777" w:rsidR="005D7257" w:rsidRPr="00C314D4" w:rsidRDefault="005D7257" w:rsidP="005D7257">
      <w:pPr>
        <w:rPr>
          <w:lang w:val="nn-NO"/>
        </w:rPr>
      </w:pPr>
    </w:p>
    <w:p w14:paraId="1AA583F7" w14:textId="77777777" w:rsidR="005D7257" w:rsidRPr="00C4525E" w:rsidRDefault="005D7257" w:rsidP="005D7257">
      <w:pPr>
        <w:pStyle w:val="Overskrift2"/>
        <w:rPr>
          <w:rFonts w:eastAsia="Times New Roman"/>
          <w:sz w:val="28"/>
          <w:szCs w:val="28"/>
          <w:lang w:val="nn-NO"/>
        </w:rPr>
      </w:pPr>
      <w:bookmarkStart w:id="31" w:name="_Toc134015690"/>
      <w:r w:rsidRPr="00C4525E">
        <w:rPr>
          <w:rFonts w:eastAsia="Times New Roman"/>
          <w:sz w:val="28"/>
          <w:szCs w:val="28"/>
          <w:lang w:val="nn-NO"/>
        </w:rPr>
        <w:lastRenderedPageBreak/>
        <w:t>Giske som samspelkommune – Giske på lag med Sunnmøre – betre saman</w:t>
      </w:r>
      <w:bookmarkEnd w:id="31"/>
    </w:p>
    <w:p w14:paraId="5AC4588C" w14:textId="77777777" w:rsidR="005D7257" w:rsidRPr="005B0FA1" w:rsidRDefault="005D7257" w:rsidP="005D7257">
      <w:pPr>
        <w:pStyle w:val="Ingenmellomrom"/>
        <w:rPr>
          <w:rFonts w:asciiTheme="majorHAnsi" w:eastAsia="Times New Roman" w:hAnsiTheme="majorHAnsi" w:cstheme="majorHAnsi"/>
          <w:noProof/>
          <w:color w:val="000000"/>
          <w:sz w:val="24"/>
          <w:szCs w:val="24"/>
          <w:lang w:val="nn-NO"/>
        </w:rPr>
      </w:pPr>
    </w:p>
    <w:p w14:paraId="3985C714" w14:textId="77777777" w:rsidR="005D7257" w:rsidRPr="005B0FA1" w:rsidRDefault="005D7257" w:rsidP="005D7257">
      <w:pPr>
        <w:pStyle w:val="Ingenmellomrom"/>
        <w:rPr>
          <w:rFonts w:asciiTheme="majorHAnsi" w:eastAsia="Times New Roman" w:hAnsiTheme="majorHAnsi" w:cstheme="majorHAnsi"/>
          <w:noProof/>
          <w:color w:val="000000"/>
          <w:sz w:val="24"/>
          <w:szCs w:val="24"/>
        </w:rPr>
      </w:pPr>
      <w:r w:rsidRPr="005B0FA1">
        <w:rPr>
          <w:rFonts w:asciiTheme="majorHAnsi" w:eastAsia="Times New Roman" w:hAnsiTheme="majorHAnsi" w:cstheme="majorHAnsi"/>
          <w:noProof/>
          <w:color w:val="000000"/>
          <w:sz w:val="24"/>
          <w:szCs w:val="24"/>
          <w:lang w:val="nn-NO"/>
        </w:rPr>
        <w:t xml:space="preserve">Giske kommune er ein del av Ålesundregionen og berekraftssatsinga i regionen. Frå 2020 vart Giske kommune nabo med nye Ålesund kommune. Som følgje av samanslåinga er alle tidlegare selskapsavtalar, IKS og private avtalar reforhandla. Ei rekkje utfordringar innafor til dømes samferdsel, beredskap, areal og næringsutvikling må framleis løysast på tvers av kommunegrensene. </w:t>
      </w:r>
      <w:r w:rsidRPr="005B0FA1">
        <w:rPr>
          <w:rFonts w:asciiTheme="majorHAnsi" w:eastAsia="Times New Roman" w:hAnsiTheme="majorHAnsi" w:cstheme="majorHAnsi"/>
          <w:noProof/>
          <w:color w:val="000000"/>
          <w:sz w:val="24"/>
          <w:szCs w:val="24"/>
        </w:rPr>
        <w:t>I regionen vil Giske kommune vere kjend som samhandlingskommunen.</w:t>
      </w:r>
    </w:p>
    <w:p w14:paraId="5C332A66" w14:textId="77777777" w:rsidR="005D7257" w:rsidRPr="000B5BE3" w:rsidRDefault="005D7257" w:rsidP="005D7257">
      <w:pPr>
        <w:widowControl w:val="0"/>
        <w:autoSpaceDE w:val="0"/>
        <w:autoSpaceDN w:val="0"/>
        <w:adjustRightInd w:val="0"/>
        <w:spacing w:after="300" w:line="240" w:lineRule="auto"/>
        <w:rPr>
          <w:rFonts w:asciiTheme="majorHAnsi" w:hAnsiTheme="majorHAnsi" w:cstheme="majorHAnsi"/>
          <w:lang w:val="nn-NO"/>
        </w:rPr>
      </w:pPr>
      <w:r w:rsidRPr="005B0FA1">
        <w:rPr>
          <w:rFonts w:asciiTheme="majorHAnsi" w:eastAsia="Times New Roman" w:hAnsiTheme="majorHAnsi" w:cstheme="majorHAnsi"/>
          <w:bCs/>
          <w:iCs/>
          <w:color w:val="000000"/>
          <w:sz w:val="24"/>
          <w:szCs w:val="24"/>
          <w:lang w:val="nn-NO"/>
        </w:rPr>
        <w:t>Lokalt vil Giske kommune spele på lag med private og frivillige organisasjonar.</w:t>
      </w:r>
    </w:p>
    <w:p w14:paraId="31EE669E" w14:textId="77777777" w:rsidR="005D7257" w:rsidRDefault="005D7257" w:rsidP="005D7257">
      <w:pPr>
        <w:widowControl w:val="0"/>
        <w:autoSpaceDE w:val="0"/>
        <w:autoSpaceDN w:val="0"/>
        <w:adjustRightInd w:val="0"/>
        <w:spacing w:after="300" w:line="240" w:lineRule="auto"/>
        <w:rPr>
          <w:lang w:val="nn-NO"/>
        </w:rPr>
      </w:pPr>
    </w:p>
    <w:tbl>
      <w:tblPr>
        <w:tblStyle w:val="Rutenettabell6fargerikuthevingsfarge2"/>
        <w:tblW w:w="0" w:type="auto"/>
        <w:tblLook w:val="04A0" w:firstRow="1" w:lastRow="0" w:firstColumn="1" w:lastColumn="0" w:noHBand="0" w:noVBand="1"/>
      </w:tblPr>
      <w:tblGrid>
        <w:gridCol w:w="1980"/>
        <w:gridCol w:w="1984"/>
        <w:gridCol w:w="5096"/>
      </w:tblGrid>
      <w:tr w:rsidR="005D7257" w:rsidRPr="005B0FA1" w14:paraId="6E202A24"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E393E4" w14:textId="77777777" w:rsidR="005D7257" w:rsidRPr="005B0FA1" w:rsidRDefault="005D7257" w:rsidP="00C928E7">
            <w:pPr>
              <w:pStyle w:val="Ingenmellomrom"/>
              <w:rPr>
                <w:rFonts w:asciiTheme="majorHAnsi" w:hAnsiTheme="majorHAnsi" w:cstheme="majorHAnsi"/>
                <w:noProof/>
                <w:color w:val="auto"/>
                <w:sz w:val="20"/>
                <w:szCs w:val="20"/>
                <w:lang w:val="nn-NO"/>
              </w:rPr>
            </w:pPr>
            <w:bookmarkStart w:id="32" w:name="_Hlk114663707"/>
            <w:r w:rsidRPr="005B0FA1">
              <w:rPr>
                <w:rFonts w:asciiTheme="majorHAnsi" w:hAnsiTheme="majorHAnsi" w:cstheme="majorHAnsi"/>
                <w:noProof/>
                <w:color w:val="auto"/>
                <w:sz w:val="20"/>
                <w:szCs w:val="20"/>
                <w:lang w:val="nn-NO"/>
              </w:rPr>
              <w:t>FNs berekraftsmål</w:t>
            </w:r>
          </w:p>
        </w:tc>
        <w:tc>
          <w:tcPr>
            <w:tcW w:w="1984" w:type="dxa"/>
          </w:tcPr>
          <w:p w14:paraId="32AD5929"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5B0FA1">
              <w:rPr>
                <w:rFonts w:asciiTheme="majorHAnsi" w:hAnsiTheme="majorHAnsi" w:cstheme="majorHAnsi"/>
                <w:noProof/>
                <w:color w:val="auto"/>
                <w:sz w:val="20"/>
                <w:szCs w:val="20"/>
              </w:rPr>
              <w:t>Slik vil vi ha det</w:t>
            </w:r>
          </w:p>
        </w:tc>
        <w:tc>
          <w:tcPr>
            <w:tcW w:w="5096" w:type="dxa"/>
          </w:tcPr>
          <w:p w14:paraId="3F4250BD"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5B0FA1">
              <w:rPr>
                <w:rFonts w:asciiTheme="majorHAnsi" w:hAnsiTheme="majorHAnsi" w:cstheme="majorHAnsi"/>
                <w:noProof/>
                <w:color w:val="auto"/>
                <w:sz w:val="20"/>
                <w:szCs w:val="20"/>
                <w:lang w:val="nn-NO"/>
              </w:rPr>
              <w:t>Slik gjer vi det</w:t>
            </w:r>
          </w:p>
        </w:tc>
      </w:tr>
      <w:tr w:rsidR="005D7257" w:rsidRPr="005B0FA1" w14:paraId="29976FA5" w14:textId="77777777" w:rsidTr="00C928E7">
        <w:trPr>
          <w:cnfStyle w:val="000000100000" w:firstRow="0" w:lastRow="0" w:firstColumn="0" w:lastColumn="0" w:oddVBand="0" w:evenVBand="0" w:oddHBand="1" w:evenHBand="0" w:firstRowFirstColumn="0" w:firstRowLastColumn="0" w:lastRowFirstColumn="0" w:lastRowLastColumn="0"/>
          <w:trHeight w:val="2687"/>
        </w:trPr>
        <w:tc>
          <w:tcPr>
            <w:cnfStyle w:val="001000000000" w:firstRow="0" w:lastRow="0" w:firstColumn="1" w:lastColumn="0" w:oddVBand="0" w:evenVBand="0" w:oddHBand="0" w:evenHBand="0" w:firstRowFirstColumn="0" w:firstRowLastColumn="0" w:lastRowFirstColumn="0" w:lastRowLastColumn="0"/>
            <w:tcW w:w="1980" w:type="dxa"/>
          </w:tcPr>
          <w:p w14:paraId="62FD8BDB" w14:textId="77777777" w:rsidR="005D7257" w:rsidRPr="005B0FA1" w:rsidRDefault="005D7257" w:rsidP="00C928E7">
            <w:pPr>
              <w:pStyle w:val="Ingenmellomrom"/>
              <w:rPr>
                <w:rFonts w:asciiTheme="majorHAnsi" w:hAnsiTheme="majorHAnsi" w:cstheme="majorHAnsi"/>
                <w:b w:val="0"/>
                <w:bCs w:val="0"/>
                <w:noProof/>
                <w:sz w:val="20"/>
                <w:szCs w:val="20"/>
                <w:lang w:val="nn-NO"/>
              </w:rPr>
            </w:pPr>
          </w:p>
          <w:p w14:paraId="33EB363D" w14:textId="77777777" w:rsidR="005D7257" w:rsidRPr="005B0FA1" w:rsidRDefault="005D7257" w:rsidP="00C928E7">
            <w:pPr>
              <w:pStyle w:val="Ingenmellomrom"/>
              <w:rPr>
                <w:rFonts w:asciiTheme="majorHAnsi" w:hAnsiTheme="majorHAnsi" w:cstheme="majorHAnsi"/>
                <w:noProof/>
                <w:sz w:val="20"/>
                <w:szCs w:val="20"/>
                <w:lang w:val="nn-NO"/>
              </w:rPr>
            </w:pPr>
            <w:r w:rsidRPr="005B0FA1">
              <w:rPr>
                <w:rFonts w:asciiTheme="majorHAnsi" w:hAnsiTheme="majorHAnsi" w:cstheme="majorHAnsi"/>
                <w:b w:val="0"/>
                <w:bCs w:val="0"/>
                <w:noProof/>
                <w:sz w:val="20"/>
                <w:szCs w:val="20"/>
                <w:lang w:val="nn-NO"/>
              </w:rPr>
              <w:t xml:space="preserve">   17  Samarbeid for</w:t>
            </w:r>
          </w:p>
          <w:p w14:paraId="618C884B" w14:textId="77777777" w:rsidR="005D7257" w:rsidRPr="005B0FA1" w:rsidRDefault="005D7257" w:rsidP="00C928E7">
            <w:pPr>
              <w:pStyle w:val="Ingenmellomrom"/>
              <w:rPr>
                <w:rFonts w:asciiTheme="majorHAnsi" w:hAnsiTheme="majorHAnsi" w:cstheme="majorHAnsi"/>
                <w:b w:val="0"/>
                <w:bCs w:val="0"/>
                <w:noProof/>
                <w:sz w:val="20"/>
                <w:szCs w:val="20"/>
                <w:lang w:val="nn-NO"/>
              </w:rPr>
            </w:pPr>
            <w:r w:rsidRPr="005B0FA1">
              <w:rPr>
                <w:rFonts w:asciiTheme="majorHAnsi" w:hAnsiTheme="majorHAnsi" w:cstheme="majorHAnsi"/>
                <w:b w:val="0"/>
                <w:bCs w:val="0"/>
                <w:noProof/>
                <w:sz w:val="20"/>
                <w:szCs w:val="20"/>
                <w:lang w:val="nn-NO"/>
              </w:rPr>
              <w:t xml:space="preserve">         å nå måla</w:t>
            </w:r>
          </w:p>
        </w:tc>
        <w:tc>
          <w:tcPr>
            <w:tcW w:w="1984" w:type="dxa"/>
          </w:tcPr>
          <w:p w14:paraId="67557FAF"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p>
          <w:p w14:paraId="56103FA1"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5B0FA1">
              <w:rPr>
                <w:rFonts w:asciiTheme="majorHAnsi" w:eastAsia="Times New Roman" w:hAnsiTheme="majorHAnsi" w:cstheme="majorHAnsi"/>
                <w:sz w:val="20"/>
                <w:szCs w:val="20"/>
                <w:lang w:eastAsia="nn-NO"/>
              </w:rPr>
              <w:t>Sentral i regionen med flyplass og inngangsport til Sunnmøre </w:t>
            </w:r>
          </w:p>
          <w:p w14:paraId="4865E246"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c>
          <w:tcPr>
            <w:tcW w:w="5096" w:type="dxa"/>
          </w:tcPr>
          <w:p w14:paraId="07A668A8"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p w14:paraId="1609A49D" w14:textId="77777777" w:rsidR="005D7257" w:rsidRPr="005B0FA1" w:rsidRDefault="005D7257" w:rsidP="00C928E7">
            <w:pPr>
              <w:pStyle w:val="Listeavsnitt"/>
              <w:numPr>
                <w:ilvl w:val="0"/>
                <w:numId w:val="3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u w:color="A8D08D" w:themeColor="accent6" w:themeTint="99"/>
              </w:rPr>
            </w:pPr>
            <w:r w:rsidRPr="005B0FA1">
              <w:rPr>
                <w:rFonts w:asciiTheme="majorHAnsi" w:hAnsiTheme="majorHAnsi" w:cstheme="majorHAnsi"/>
                <w:sz w:val="20"/>
                <w:szCs w:val="20"/>
                <w:u w:color="A8D08D" w:themeColor="accent6" w:themeTint="99"/>
              </w:rPr>
              <w:t xml:space="preserve">Giske kommune samarbeider med regionen på områda beredskap, politi, brann, havn og infrastruktur m.m. </w:t>
            </w:r>
          </w:p>
          <w:p w14:paraId="0AFCDBA0" w14:textId="77777777" w:rsidR="005D7257" w:rsidRPr="005B0FA1" w:rsidRDefault="005D7257" w:rsidP="00C928E7">
            <w:pPr>
              <w:pStyle w:val="Listeavsnitt"/>
              <w:numPr>
                <w:ilvl w:val="0"/>
                <w:numId w:val="36"/>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u w:color="A8D08D" w:themeColor="accent6" w:themeTint="99"/>
                <w:lang w:eastAsia="nn-NO"/>
              </w:rPr>
            </w:pPr>
            <w:r w:rsidRPr="005B0FA1">
              <w:rPr>
                <w:rFonts w:asciiTheme="majorHAnsi" w:hAnsiTheme="majorHAnsi" w:cstheme="majorHAnsi"/>
                <w:sz w:val="20"/>
                <w:szCs w:val="20"/>
                <w:u w:color="A8D08D" w:themeColor="accent6" w:themeTint="99"/>
              </w:rPr>
              <w:t>På plansida har vi samarbeid på plan for areal, klima og transport PAKT, sjøarealplan og marine grunnkart.</w:t>
            </w:r>
            <w:r w:rsidRPr="005B0FA1">
              <w:rPr>
                <w:rFonts w:asciiTheme="majorHAnsi" w:eastAsia="Times New Roman" w:hAnsiTheme="majorHAnsi" w:cstheme="majorHAnsi"/>
                <w:sz w:val="20"/>
                <w:szCs w:val="20"/>
                <w:u w:color="A8D08D" w:themeColor="accent6" w:themeTint="99"/>
                <w:lang w:eastAsia="nn-NO"/>
              </w:rPr>
              <w:t xml:space="preserve"> Vi vil vidareutvikle dette samarbeidet i regionen både politisk og administrativt.  </w:t>
            </w:r>
          </w:p>
          <w:p w14:paraId="218252A2" w14:textId="77777777" w:rsidR="005D7257" w:rsidRPr="005B0FA1" w:rsidRDefault="005D7257" w:rsidP="00C928E7">
            <w:pPr>
              <w:pStyle w:val="Listeavsnitt"/>
              <w:numPr>
                <w:ilvl w:val="0"/>
                <w:numId w:val="36"/>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r w:rsidRPr="005B0FA1">
              <w:rPr>
                <w:rFonts w:asciiTheme="majorHAnsi" w:hAnsiTheme="majorHAnsi" w:cstheme="majorHAnsi"/>
                <w:sz w:val="20"/>
                <w:szCs w:val="20"/>
                <w:u w:color="A8D08D" w:themeColor="accent6" w:themeTint="99"/>
              </w:rPr>
              <w:t>Arbeide saman med regionen for å redusere personbiltrafikken og auke trafikktrygginga på riksveg 658 mellom Ålesund og flyplassen.</w:t>
            </w:r>
          </w:p>
          <w:p w14:paraId="1FA8CB99" w14:textId="77777777" w:rsidR="005D7257" w:rsidRPr="005B0FA1" w:rsidRDefault="005D7257" w:rsidP="00C928E7">
            <w:pPr>
              <w:pStyle w:val="Listeavsnit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r>
      <w:bookmarkEnd w:id="32"/>
    </w:tbl>
    <w:p w14:paraId="31A2D639" w14:textId="77777777" w:rsidR="005D7257" w:rsidRDefault="005D7257" w:rsidP="005D7257">
      <w:pPr>
        <w:widowControl w:val="0"/>
        <w:autoSpaceDE w:val="0"/>
        <w:autoSpaceDN w:val="0"/>
        <w:adjustRightInd w:val="0"/>
        <w:spacing w:after="300" w:line="240" w:lineRule="auto"/>
        <w:rPr>
          <w:rFonts w:asciiTheme="majorHAnsi" w:hAnsiTheme="majorHAnsi" w:cstheme="majorHAnsi"/>
          <w:sz w:val="20"/>
          <w:szCs w:val="20"/>
          <w:lang w:val="nn-NO"/>
        </w:rPr>
      </w:pPr>
    </w:p>
    <w:p w14:paraId="4F0114E9" w14:textId="77777777" w:rsidR="005D7257" w:rsidRPr="005B0FA1" w:rsidRDefault="005D7257" w:rsidP="005D7257">
      <w:pPr>
        <w:widowControl w:val="0"/>
        <w:autoSpaceDE w:val="0"/>
        <w:autoSpaceDN w:val="0"/>
        <w:adjustRightInd w:val="0"/>
        <w:spacing w:after="300" w:line="240" w:lineRule="auto"/>
        <w:rPr>
          <w:rFonts w:asciiTheme="majorHAnsi" w:hAnsiTheme="majorHAnsi" w:cstheme="majorHAnsi"/>
          <w:sz w:val="20"/>
          <w:szCs w:val="20"/>
          <w:lang w:val="nn-NO"/>
        </w:rPr>
      </w:pPr>
    </w:p>
    <w:tbl>
      <w:tblPr>
        <w:tblStyle w:val="Rutenettabell6fargerikuthevingsfarge2"/>
        <w:tblW w:w="0" w:type="auto"/>
        <w:tblLayout w:type="fixed"/>
        <w:tblLook w:val="04A0" w:firstRow="1" w:lastRow="0" w:firstColumn="1" w:lastColumn="0" w:noHBand="0" w:noVBand="1"/>
      </w:tblPr>
      <w:tblGrid>
        <w:gridCol w:w="1980"/>
        <w:gridCol w:w="1984"/>
        <w:gridCol w:w="5096"/>
      </w:tblGrid>
      <w:tr w:rsidR="005D7257" w:rsidRPr="005B0FA1" w14:paraId="165199B6" w14:textId="77777777" w:rsidTr="00C92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8BFE11" w14:textId="77777777" w:rsidR="005D7257" w:rsidRPr="005B0FA1" w:rsidRDefault="005D7257" w:rsidP="00C928E7">
            <w:pPr>
              <w:pStyle w:val="Ingenmellomrom"/>
              <w:rPr>
                <w:rFonts w:asciiTheme="majorHAnsi" w:hAnsiTheme="majorHAnsi" w:cstheme="majorHAnsi"/>
                <w:noProof/>
                <w:color w:val="auto"/>
                <w:sz w:val="20"/>
                <w:szCs w:val="20"/>
                <w:lang w:val="nn-NO"/>
              </w:rPr>
            </w:pPr>
            <w:r w:rsidRPr="005B0FA1">
              <w:rPr>
                <w:rFonts w:asciiTheme="majorHAnsi" w:hAnsiTheme="majorHAnsi" w:cstheme="majorHAnsi"/>
                <w:noProof/>
                <w:color w:val="auto"/>
                <w:sz w:val="20"/>
                <w:szCs w:val="20"/>
                <w:lang w:val="nn-NO"/>
              </w:rPr>
              <w:t>FNs berekraftsmål</w:t>
            </w:r>
          </w:p>
        </w:tc>
        <w:tc>
          <w:tcPr>
            <w:tcW w:w="1984" w:type="dxa"/>
          </w:tcPr>
          <w:p w14:paraId="509EC0B2"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5B0FA1">
              <w:rPr>
                <w:rFonts w:asciiTheme="majorHAnsi" w:hAnsiTheme="majorHAnsi" w:cstheme="majorHAnsi"/>
                <w:noProof/>
                <w:color w:val="auto"/>
                <w:sz w:val="20"/>
                <w:szCs w:val="20"/>
              </w:rPr>
              <w:t>Slik vil vi ha det</w:t>
            </w:r>
          </w:p>
        </w:tc>
        <w:tc>
          <w:tcPr>
            <w:tcW w:w="5096" w:type="dxa"/>
          </w:tcPr>
          <w:p w14:paraId="75534381" w14:textId="77777777" w:rsidR="005D7257" w:rsidRPr="005B0FA1" w:rsidRDefault="005D7257" w:rsidP="00C928E7">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color w:val="auto"/>
                <w:sz w:val="20"/>
                <w:szCs w:val="20"/>
                <w:lang w:val="nn-NO"/>
              </w:rPr>
            </w:pPr>
            <w:r w:rsidRPr="005B0FA1">
              <w:rPr>
                <w:rFonts w:asciiTheme="majorHAnsi" w:hAnsiTheme="majorHAnsi" w:cstheme="majorHAnsi"/>
                <w:noProof/>
                <w:color w:val="auto"/>
                <w:sz w:val="20"/>
                <w:szCs w:val="20"/>
                <w:lang w:val="nn-NO"/>
              </w:rPr>
              <w:t>Slik gjer vi det</w:t>
            </w:r>
          </w:p>
        </w:tc>
      </w:tr>
      <w:tr w:rsidR="005D7257" w:rsidRPr="005B0FA1" w14:paraId="320F797C" w14:textId="77777777" w:rsidTr="00C928E7">
        <w:trPr>
          <w:cnfStyle w:val="000000100000" w:firstRow="0" w:lastRow="0" w:firstColumn="0" w:lastColumn="0" w:oddVBand="0" w:evenVBand="0" w:oddHBand="1" w:evenHBand="0" w:firstRowFirstColumn="0" w:firstRowLastColumn="0" w:lastRowFirstColumn="0" w:lastRowLastColumn="0"/>
          <w:trHeight w:val="2806"/>
        </w:trPr>
        <w:tc>
          <w:tcPr>
            <w:cnfStyle w:val="001000000000" w:firstRow="0" w:lastRow="0" w:firstColumn="1" w:lastColumn="0" w:oddVBand="0" w:evenVBand="0" w:oddHBand="0" w:evenHBand="0" w:firstRowFirstColumn="0" w:firstRowLastColumn="0" w:lastRowFirstColumn="0" w:lastRowLastColumn="0"/>
            <w:tcW w:w="1980" w:type="dxa"/>
          </w:tcPr>
          <w:p w14:paraId="538299AE" w14:textId="77777777" w:rsidR="005D7257" w:rsidRPr="005B0FA1" w:rsidRDefault="005D7257" w:rsidP="00C928E7">
            <w:pPr>
              <w:pStyle w:val="Ingenmellomrom"/>
              <w:rPr>
                <w:rFonts w:asciiTheme="majorHAnsi" w:hAnsiTheme="majorHAnsi" w:cstheme="majorHAnsi"/>
                <w:b w:val="0"/>
                <w:bCs w:val="0"/>
                <w:noProof/>
                <w:sz w:val="20"/>
                <w:szCs w:val="20"/>
                <w:lang w:val="nn-NO"/>
              </w:rPr>
            </w:pPr>
          </w:p>
          <w:p w14:paraId="544E9BC0" w14:textId="77777777" w:rsidR="005D7257" w:rsidRPr="005B0FA1" w:rsidRDefault="005D7257" w:rsidP="00C928E7">
            <w:pPr>
              <w:pStyle w:val="Ingenmellomrom"/>
              <w:rPr>
                <w:rFonts w:asciiTheme="majorHAnsi" w:hAnsiTheme="majorHAnsi" w:cstheme="majorHAnsi"/>
                <w:noProof/>
                <w:sz w:val="20"/>
                <w:szCs w:val="20"/>
                <w:lang w:val="nn-NO"/>
              </w:rPr>
            </w:pPr>
            <w:r w:rsidRPr="005B0FA1">
              <w:rPr>
                <w:rFonts w:asciiTheme="majorHAnsi" w:hAnsiTheme="majorHAnsi" w:cstheme="majorHAnsi"/>
                <w:b w:val="0"/>
                <w:bCs w:val="0"/>
                <w:noProof/>
                <w:sz w:val="20"/>
                <w:szCs w:val="20"/>
                <w:lang w:val="nn-NO"/>
              </w:rPr>
              <w:t xml:space="preserve">  17  Samarbeid for</w:t>
            </w:r>
          </w:p>
          <w:p w14:paraId="66B9F209" w14:textId="77777777" w:rsidR="005D7257" w:rsidRPr="005B0FA1" w:rsidRDefault="005D7257" w:rsidP="00C928E7">
            <w:pPr>
              <w:pStyle w:val="Ingenmellomrom"/>
              <w:rPr>
                <w:rFonts w:asciiTheme="majorHAnsi" w:hAnsiTheme="majorHAnsi" w:cstheme="majorHAnsi"/>
                <w:b w:val="0"/>
                <w:bCs w:val="0"/>
                <w:noProof/>
                <w:sz w:val="20"/>
                <w:szCs w:val="20"/>
                <w:lang w:val="nn-NO"/>
              </w:rPr>
            </w:pPr>
            <w:r w:rsidRPr="005B0FA1">
              <w:rPr>
                <w:rFonts w:asciiTheme="majorHAnsi" w:hAnsiTheme="majorHAnsi" w:cstheme="majorHAnsi"/>
                <w:b w:val="0"/>
                <w:bCs w:val="0"/>
                <w:noProof/>
                <w:sz w:val="20"/>
                <w:szCs w:val="20"/>
                <w:lang w:val="nn-NO"/>
              </w:rPr>
              <w:t xml:space="preserve">         å nå måla</w:t>
            </w:r>
          </w:p>
        </w:tc>
        <w:tc>
          <w:tcPr>
            <w:tcW w:w="1984" w:type="dxa"/>
          </w:tcPr>
          <w:p w14:paraId="06872295"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p>
          <w:p w14:paraId="09466368"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5B0FA1">
              <w:rPr>
                <w:rFonts w:asciiTheme="majorHAnsi" w:eastAsia="Times New Roman" w:hAnsiTheme="majorHAnsi" w:cstheme="majorHAnsi"/>
                <w:sz w:val="20"/>
                <w:szCs w:val="20"/>
                <w:lang w:val="nn-NO" w:eastAsia="nn-NO"/>
              </w:rPr>
              <w:t>Naturleg del av ein stor regional</w:t>
            </w:r>
          </w:p>
          <w:p w14:paraId="6C6045E0"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nn-NO" w:eastAsia="nn-NO"/>
              </w:rPr>
            </w:pPr>
            <w:r w:rsidRPr="005B0FA1">
              <w:rPr>
                <w:rFonts w:asciiTheme="majorHAnsi" w:eastAsia="Times New Roman" w:hAnsiTheme="majorHAnsi" w:cstheme="majorHAnsi"/>
                <w:sz w:val="20"/>
                <w:szCs w:val="20"/>
                <w:lang w:val="nn-NO" w:eastAsia="nn-NO"/>
              </w:rPr>
              <w:t>arbeidsmarknad </w:t>
            </w:r>
          </w:p>
          <w:p w14:paraId="44658BF3"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c>
          <w:tcPr>
            <w:tcW w:w="5096" w:type="dxa"/>
          </w:tcPr>
          <w:p w14:paraId="06B6C093" w14:textId="77777777" w:rsidR="005D7257" w:rsidRPr="005B0FA1" w:rsidRDefault="005D7257" w:rsidP="00C928E7">
            <w:pPr>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p w14:paraId="2C066BF8" w14:textId="77777777" w:rsidR="005D7257" w:rsidRPr="00DC54F1" w:rsidRDefault="005D7257" w:rsidP="00C928E7">
            <w:pPr>
              <w:pStyle w:val="Ingenmellomrom"/>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rPr>
            </w:pPr>
            <w:r w:rsidRPr="00DC54F1">
              <w:rPr>
                <w:rFonts w:asciiTheme="majorHAnsi" w:hAnsiTheme="majorHAnsi" w:cstheme="majorHAnsi"/>
                <w:noProof/>
                <w:sz w:val="20"/>
                <w:szCs w:val="20"/>
              </w:rPr>
              <w:t xml:space="preserve">Samarbeide med private og offentlege instansar om å utvikle Ytterland trafikknutepunkt med busstasjon, innfartsparkering og sykkelhotell. </w:t>
            </w:r>
          </w:p>
          <w:p w14:paraId="0D68D526" w14:textId="77777777" w:rsidR="005D7257" w:rsidRPr="00DC54F1" w:rsidRDefault="005D7257" w:rsidP="00C928E7">
            <w:pPr>
              <w:pStyle w:val="Ingenmellomrom"/>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Stå på for eit  bedre kollektivtilbod eksternt og internt.</w:t>
            </w:r>
          </w:p>
          <w:p w14:paraId="09C5D44C" w14:textId="77777777" w:rsidR="005D7257" w:rsidRPr="00DC54F1" w:rsidRDefault="005D7257" w:rsidP="00C928E7">
            <w:pPr>
              <w:pStyle w:val="Ingenmellomrom"/>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20"/>
                <w:szCs w:val="20"/>
                <w:lang w:val="nn-NO"/>
              </w:rPr>
            </w:pPr>
            <w:r w:rsidRPr="00DC54F1">
              <w:rPr>
                <w:rFonts w:asciiTheme="majorHAnsi" w:hAnsiTheme="majorHAnsi" w:cstheme="majorHAnsi"/>
                <w:noProof/>
                <w:sz w:val="20"/>
                <w:szCs w:val="20"/>
                <w:lang w:val="nn-NO"/>
              </w:rPr>
              <w:t>Etablere kollektivpunkt på handelsenter Sætra og delsenter Roald.</w:t>
            </w:r>
          </w:p>
          <w:p w14:paraId="056E11A6" w14:textId="77777777" w:rsidR="005D7257" w:rsidRPr="00DC54F1" w:rsidRDefault="005D7257" w:rsidP="00C928E7">
            <w:pPr>
              <w:pStyle w:val="Listeavsnitt"/>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C54F1">
              <w:rPr>
                <w:rFonts w:asciiTheme="majorHAnsi" w:eastAsia="Times New Roman" w:hAnsiTheme="majorHAnsi" w:cstheme="majorHAnsi"/>
                <w:sz w:val="20"/>
                <w:szCs w:val="20"/>
                <w:lang w:eastAsia="nn-NO"/>
              </w:rPr>
              <w:t>Dele og vidareutvikle kompetanse i regionen. </w:t>
            </w:r>
          </w:p>
          <w:p w14:paraId="6AA7BCF5" w14:textId="77777777" w:rsidR="005D7257" w:rsidRPr="00DC54F1" w:rsidRDefault="005D7257" w:rsidP="00C928E7">
            <w:pPr>
              <w:pStyle w:val="Listeavsnitt"/>
              <w:numPr>
                <w:ilvl w:val="0"/>
                <w:numId w:val="35"/>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nn-NO"/>
              </w:rPr>
            </w:pPr>
            <w:r w:rsidRPr="00DC54F1">
              <w:rPr>
                <w:rFonts w:asciiTheme="majorHAnsi" w:eastAsia="Times New Roman" w:hAnsiTheme="majorHAnsi" w:cstheme="majorHAnsi"/>
                <w:sz w:val="20"/>
                <w:szCs w:val="20"/>
                <w:lang w:eastAsia="nn-NO"/>
              </w:rPr>
              <w:t>Synleggjere Giske kommune som ein attraktiv kompetansearbeidsplass.</w:t>
            </w:r>
          </w:p>
          <w:p w14:paraId="4008F0ED" w14:textId="77777777" w:rsidR="005D7257" w:rsidRPr="005B0FA1" w:rsidRDefault="005D7257" w:rsidP="00C928E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n-NO"/>
              </w:rPr>
            </w:pPr>
          </w:p>
        </w:tc>
      </w:tr>
    </w:tbl>
    <w:p w14:paraId="16B4452B" w14:textId="77777777" w:rsidR="005D7257" w:rsidRDefault="005D7257" w:rsidP="005D7257">
      <w:pPr>
        <w:widowControl w:val="0"/>
        <w:autoSpaceDE w:val="0"/>
        <w:autoSpaceDN w:val="0"/>
        <w:adjustRightInd w:val="0"/>
        <w:spacing w:after="300" w:line="240" w:lineRule="auto"/>
        <w:rPr>
          <w:lang w:val="nn-NO"/>
        </w:rPr>
      </w:pPr>
    </w:p>
    <w:p w14:paraId="1CCE422A" w14:textId="77777777" w:rsidR="005D7257" w:rsidRDefault="005D7257" w:rsidP="005D7257">
      <w:pPr>
        <w:widowControl w:val="0"/>
        <w:autoSpaceDE w:val="0"/>
        <w:autoSpaceDN w:val="0"/>
        <w:adjustRightInd w:val="0"/>
        <w:spacing w:after="300" w:line="240" w:lineRule="auto"/>
        <w:rPr>
          <w:lang w:val="nn-NO"/>
        </w:rPr>
      </w:pPr>
    </w:p>
    <w:p w14:paraId="2FCCF9EF" w14:textId="77777777" w:rsidR="005D7257" w:rsidRDefault="005D7257" w:rsidP="005D7257">
      <w:pPr>
        <w:widowControl w:val="0"/>
        <w:autoSpaceDE w:val="0"/>
        <w:autoSpaceDN w:val="0"/>
        <w:adjustRightInd w:val="0"/>
        <w:spacing w:after="300" w:line="240" w:lineRule="auto"/>
        <w:rPr>
          <w:lang w:val="nn-NO"/>
        </w:rPr>
      </w:pPr>
    </w:p>
    <w:p w14:paraId="659D13E6" w14:textId="77777777" w:rsidR="005D7257" w:rsidRDefault="005D7257" w:rsidP="005D7257">
      <w:pPr>
        <w:widowControl w:val="0"/>
        <w:autoSpaceDE w:val="0"/>
        <w:autoSpaceDN w:val="0"/>
        <w:adjustRightInd w:val="0"/>
        <w:spacing w:after="300" w:line="240" w:lineRule="auto"/>
        <w:rPr>
          <w:lang w:val="nn-NO"/>
        </w:rPr>
      </w:pPr>
    </w:p>
    <w:p w14:paraId="561142BC" w14:textId="77777777" w:rsidR="005D7257" w:rsidRDefault="005D7257" w:rsidP="005D7257">
      <w:pPr>
        <w:widowControl w:val="0"/>
        <w:autoSpaceDE w:val="0"/>
        <w:autoSpaceDN w:val="0"/>
        <w:adjustRightInd w:val="0"/>
        <w:spacing w:after="300" w:line="240" w:lineRule="auto"/>
        <w:rPr>
          <w:lang w:val="nn-NO"/>
        </w:rPr>
      </w:pPr>
    </w:p>
    <w:p w14:paraId="6F39FA84" w14:textId="77777777" w:rsidR="005D7257" w:rsidRPr="00773B21" w:rsidRDefault="005D7257" w:rsidP="005D7257">
      <w:pPr>
        <w:pStyle w:val="Overskrift2"/>
        <w:rPr>
          <w:sz w:val="28"/>
          <w:szCs w:val="28"/>
        </w:rPr>
      </w:pPr>
      <w:bookmarkStart w:id="33" w:name="_Toc134015691"/>
      <w:r w:rsidRPr="007D6D56">
        <w:rPr>
          <w:sz w:val="28"/>
          <w:szCs w:val="28"/>
        </w:rPr>
        <w:lastRenderedPageBreak/>
        <w:t>Overordna strategiar for arealplanlegging i Giske kommune</w:t>
      </w:r>
      <w:bookmarkEnd w:id="33"/>
    </w:p>
    <w:p w14:paraId="1E4C7A17" w14:textId="77777777" w:rsidR="005D7257" w:rsidRDefault="005D7257" w:rsidP="005D7257">
      <w:pPr>
        <w:autoSpaceDE w:val="0"/>
        <w:autoSpaceDN w:val="0"/>
        <w:adjustRightInd w:val="0"/>
        <w:spacing w:before="200" w:after="0" w:line="240" w:lineRule="auto"/>
        <w:rPr>
          <w:rFonts w:asciiTheme="majorHAnsi" w:hAnsiTheme="majorHAnsi" w:cstheme="majorHAnsi"/>
          <w:sz w:val="24"/>
          <w:szCs w:val="24"/>
          <w:highlight w:val="yellow"/>
        </w:rPr>
      </w:pPr>
    </w:p>
    <w:p w14:paraId="76F479A0" w14:textId="77777777" w:rsidR="005D7257" w:rsidRPr="00561DE7" w:rsidRDefault="005D7257" w:rsidP="005D7257">
      <w:pPr>
        <w:autoSpaceDE w:val="0"/>
        <w:autoSpaceDN w:val="0"/>
        <w:adjustRightInd w:val="0"/>
        <w:spacing w:before="200" w:after="0" w:line="240" w:lineRule="auto"/>
        <w:rPr>
          <w:rFonts w:asciiTheme="majorHAnsi" w:hAnsiTheme="majorHAnsi" w:cstheme="majorHAnsi"/>
          <w:sz w:val="24"/>
          <w:szCs w:val="24"/>
        </w:rPr>
      </w:pPr>
      <w:r w:rsidRPr="00561DE7">
        <w:rPr>
          <w:rFonts w:asciiTheme="majorHAnsi" w:hAnsiTheme="majorHAnsi" w:cstheme="majorHAnsi"/>
          <w:sz w:val="24"/>
          <w:szCs w:val="24"/>
        </w:rPr>
        <w:t>Dei overordna arealstrategiane følgjer opp målsetningane i samfunnsdelen og gir føringar for kommunen sin arealbruk i eit langsiktig perspektiv. Arealstrategiane kan forenkle samankoblingane og fungere som bru mellom samfunnsdel og arealdel.</w:t>
      </w:r>
    </w:p>
    <w:p w14:paraId="1BEAF4F3" w14:textId="77777777" w:rsidR="005D7257" w:rsidRPr="00561DE7" w:rsidRDefault="005D7257" w:rsidP="005D7257">
      <w:pPr>
        <w:autoSpaceDE w:val="0"/>
        <w:autoSpaceDN w:val="0"/>
        <w:adjustRightInd w:val="0"/>
        <w:spacing w:before="200" w:after="0" w:line="240" w:lineRule="auto"/>
        <w:rPr>
          <w:rFonts w:asciiTheme="majorHAnsi" w:hAnsiTheme="majorHAnsi" w:cstheme="majorHAnsi"/>
          <w:sz w:val="24"/>
          <w:szCs w:val="24"/>
        </w:rPr>
      </w:pPr>
    </w:p>
    <w:p w14:paraId="1FC3D1A4" w14:textId="77777777" w:rsidR="005D7257" w:rsidRPr="00561DE7" w:rsidRDefault="005D7257" w:rsidP="005D7257">
      <w:pPr>
        <w:pStyle w:val="Listeavsnitt"/>
        <w:numPr>
          <w:ilvl w:val="0"/>
          <w:numId w:val="46"/>
        </w:numPr>
        <w:rPr>
          <w:rFonts w:asciiTheme="majorHAnsi" w:hAnsiTheme="majorHAnsi" w:cstheme="majorHAnsi"/>
          <w:b/>
          <w:sz w:val="24"/>
          <w:szCs w:val="24"/>
        </w:rPr>
      </w:pPr>
      <w:r w:rsidRPr="00561DE7">
        <w:rPr>
          <w:rFonts w:asciiTheme="majorHAnsi" w:hAnsiTheme="majorHAnsi" w:cstheme="majorHAnsi"/>
          <w:sz w:val="24"/>
          <w:szCs w:val="24"/>
          <w:lang w:val="nn-NO"/>
        </w:rPr>
        <w:t>Ved alle planar og ved større tiltak skal bruk av miljøvenleg energi utgreiast.</w:t>
      </w:r>
    </w:p>
    <w:p w14:paraId="364E3F5E" w14:textId="77777777" w:rsidR="005D7257" w:rsidRPr="00561DE7" w:rsidRDefault="005D7257" w:rsidP="005D7257">
      <w:pPr>
        <w:pStyle w:val="Listeavsnitt"/>
        <w:numPr>
          <w:ilvl w:val="0"/>
          <w:numId w:val="46"/>
        </w:numPr>
        <w:rPr>
          <w:rFonts w:asciiTheme="majorHAnsi" w:hAnsiTheme="majorHAnsi" w:cstheme="majorHAnsi"/>
          <w:sz w:val="24"/>
          <w:szCs w:val="24"/>
          <w:lang w:val="nn-NO"/>
        </w:rPr>
      </w:pPr>
      <w:r w:rsidRPr="00561DE7">
        <w:rPr>
          <w:rFonts w:asciiTheme="majorHAnsi" w:hAnsiTheme="majorHAnsi" w:cstheme="majorHAnsi"/>
          <w:sz w:val="24"/>
          <w:szCs w:val="24"/>
          <w:lang w:val="nn-NO"/>
        </w:rPr>
        <w:t>I alle planar og større tiltak skal det, tilpassa tiltaket sitt omfang, gjerast greie for:</w:t>
      </w:r>
    </w:p>
    <w:p w14:paraId="72E1DB3A" w14:textId="77777777" w:rsidR="005D7257" w:rsidRPr="00561DE7" w:rsidRDefault="005D7257" w:rsidP="005D7257">
      <w:pPr>
        <w:pStyle w:val="Listeavsnitt"/>
        <w:rPr>
          <w:rFonts w:asciiTheme="majorHAnsi" w:hAnsiTheme="majorHAnsi" w:cstheme="majorHAnsi"/>
          <w:sz w:val="24"/>
          <w:szCs w:val="24"/>
        </w:rPr>
      </w:pPr>
      <w:r w:rsidRPr="00561DE7">
        <w:rPr>
          <w:rFonts w:asciiTheme="majorHAnsi" w:hAnsiTheme="majorHAnsi" w:cstheme="majorHAnsi"/>
          <w:sz w:val="24"/>
          <w:szCs w:val="24"/>
        </w:rPr>
        <w:t>- Tiltak for å redusere energibruk</w:t>
      </w:r>
    </w:p>
    <w:p w14:paraId="5DA4375B" w14:textId="77777777" w:rsidR="005D7257" w:rsidRPr="00561DE7" w:rsidRDefault="005D7257" w:rsidP="005D7257">
      <w:pPr>
        <w:pStyle w:val="Listeavsnitt"/>
        <w:rPr>
          <w:rFonts w:asciiTheme="majorHAnsi" w:hAnsiTheme="majorHAnsi" w:cstheme="majorHAnsi"/>
          <w:sz w:val="24"/>
          <w:szCs w:val="24"/>
        </w:rPr>
      </w:pPr>
      <w:r w:rsidRPr="00561DE7">
        <w:rPr>
          <w:rFonts w:asciiTheme="majorHAnsi" w:hAnsiTheme="majorHAnsi" w:cstheme="majorHAnsi"/>
          <w:sz w:val="24"/>
          <w:szCs w:val="24"/>
        </w:rPr>
        <w:t>- Tiltak for å redusere klimagassutslepp</w:t>
      </w:r>
    </w:p>
    <w:p w14:paraId="7FEC7E7D" w14:textId="77777777" w:rsidR="005D7257" w:rsidRPr="00561DE7" w:rsidRDefault="005D7257" w:rsidP="005D7257">
      <w:pPr>
        <w:pStyle w:val="Listeavsnitt"/>
        <w:rPr>
          <w:rFonts w:asciiTheme="majorHAnsi" w:hAnsiTheme="majorHAnsi" w:cstheme="majorHAnsi"/>
          <w:sz w:val="24"/>
          <w:szCs w:val="24"/>
        </w:rPr>
      </w:pPr>
      <w:r w:rsidRPr="00561DE7">
        <w:rPr>
          <w:rFonts w:asciiTheme="majorHAnsi" w:hAnsiTheme="majorHAnsi" w:cstheme="majorHAnsi"/>
          <w:sz w:val="24"/>
          <w:szCs w:val="24"/>
        </w:rPr>
        <w:t>- Val av energiløysingar og byggematerialar</w:t>
      </w:r>
    </w:p>
    <w:p w14:paraId="2EBD78D9" w14:textId="77777777" w:rsidR="005D7257" w:rsidRPr="00561DE7" w:rsidRDefault="005D7257" w:rsidP="005D7257">
      <w:pPr>
        <w:pStyle w:val="Listeavsnitt"/>
        <w:numPr>
          <w:ilvl w:val="0"/>
          <w:numId w:val="16"/>
        </w:numPr>
        <w:rPr>
          <w:rFonts w:asciiTheme="majorHAnsi" w:hAnsiTheme="majorHAnsi" w:cstheme="majorHAnsi"/>
          <w:sz w:val="24"/>
          <w:szCs w:val="24"/>
        </w:rPr>
      </w:pPr>
      <w:r w:rsidRPr="00561DE7">
        <w:rPr>
          <w:rFonts w:asciiTheme="majorHAnsi" w:hAnsiTheme="majorHAnsi" w:cstheme="majorHAnsi"/>
          <w:sz w:val="24"/>
          <w:szCs w:val="24"/>
        </w:rPr>
        <w:t>Klimagassrekneskap skal utarbeidast i samband med alle større tiltak som omfattar:</w:t>
      </w:r>
    </w:p>
    <w:p w14:paraId="35D1E4FD" w14:textId="77777777" w:rsidR="005D7257" w:rsidRPr="00561DE7" w:rsidRDefault="005D7257" w:rsidP="005D7257">
      <w:pPr>
        <w:pStyle w:val="Listeavsnitt"/>
        <w:rPr>
          <w:rFonts w:asciiTheme="majorHAnsi" w:hAnsiTheme="majorHAnsi" w:cstheme="majorHAnsi"/>
          <w:sz w:val="24"/>
          <w:szCs w:val="24"/>
        </w:rPr>
      </w:pPr>
      <w:r w:rsidRPr="00561DE7">
        <w:rPr>
          <w:rFonts w:asciiTheme="majorHAnsi" w:hAnsiTheme="majorHAnsi" w:cstheme="majorHAnsi"/>
          <w:sz w:val="24"/>
          <w:szCs w:val="24"/>
        </w:rPr>
        <w:t xml:space="preserve">-* </w:t>
      </w:r>
      <w:r w:rsidRPr="00561DE7">
        <w:rPr>
          <w:rFonts w:asciiTheme="majorHAnsi" w:hAnsiTheme="majorHAnsi" w:cstheme="majorHAnsi"/>
          <w:sz w:val="24"/>
          <w:szCs w:val="24"/>
          <w:u w:val="single"/>
        </w:rPr>
        <w:t xml:space="preserve">Vesentlege naturinngrep </w:t>
      </w:r>
    </w:p>
    <w:p w14:paraId="504A94AD" w14:textId="77777777" w:rsidR="005D7257" w:rsidRPr="00561DE7" w:rsidRDefault="005D7257" w:rsidP="005D7257">
      <w:pPr>
        <w:pStyle w:val="Listeavsnitt"/>
        <w:rPr>
          <w:rFonts w:asciiTheme="majorHAnsi" w:hAnsiTheme="majorHAnsi" w:cstheme="majorHAnsi"/>
          <w:sz w:val="24"/>
          <w:szCs w:val="24"/>
        </w:rPr>
      </w:pPr>
      <w:r w:rsidRPr="00561DE7">
        <w:rPr>
          <w:rFonts w:asciiTheme="majorHAnsi" w:hAnsiTheme="majorHAnsi" w:cstheme="majorHAnsi"/>
          <w:sz w:val="24"/>
          <w:szCs w:val="24"/>
        </w:rPr>
        <w:t>- Nybygg større enn 1000 m2 BRA</w:t>
      </w:r>
    </w:p>
    <w:p w14:paraId="583697B9" w14:textId="77777777" w:rsidR="005D7257" w:rsidRPr="00561DE7" w:rsidRDefault="005D7257" w:rsidP="005D7257">
      <w:pPr>
        <w:pStyle w:val="Listeavsnitt"/>
        <w:rPr>
          <w:rFonts w:asciiTheme="majorHAnsi" w:hAnsiTheme="majorHAnsi" w:cstheme="majorHAnsi"/>
          <w:sz w:val="24"/>
          <w:szCs w:val="24"/>
          <w:lang w:val="nn-NO"/>
        </w:rPr>
      </w:pPr>
      <w:r w:rsidRPr="00561DE7">
        <w:rPr>
          <w:rFonts w:asciiTheme="majorHAnsi" w:hAnsiTheme="majorHAnsi" w:cstheme="majorHAnsi"/>
          <w:sz w:val="24"/>
          <w:szCs w:val="24"/>
          <w:lang w:val="nn-NO"/>
        </w:rPr>
        <w:t>- Ved val mellom riving og renovering av eksisterande bygg</w:t>
      </w:r>
    </w:p>
    <w:p w14:paraId="41677D1B" w14:textId="77777777" w:rsidR="005D7257" w:rsidRPr="00561DE7" w:rsidRDefault="005D7257" w:rsidP="005D7257">
      <w:pPr>
        <w:pStyle w:val="Listeavsnitt"/>
        <w:numPr>
          <w:ilvl w:val="0"/>
          <w:numId w:val="48"/>
        </w:numPr>
        <w:rPr>
          <w:rFonts w:asciiTheme="majorHAnsi" w:hAnsiTheme="majorHAnsi" w:cstheme="majorHAnsi"/>
          <w:sz w:val="24"/>
          <w:szCs w:val="24"/>
          <w:lang w:val="nn-NO"/>
        </w:rPr>
      </w:pPr>
      <w:r w:rsidRPr="00561DE7">
        <w:rPr>
          <w:rFonts w:asciiTheme="majorHAnsi" w:hAnsiTheme="majorHAnsi" w:cstheme="majorHAnsi"/>
          <w:sz w:val="24"/>
          <w:szCs w:val="24"/>
          <w:lang w:val="nn-NO"/>
        </w:rPr>
        <w:t>Gi retningslinjer og føresegner i arealplanlegginga for klimatilpasningstiltak som kan forebygge tap og skade på verdifulle kulturmiljø og bygg.</w:t>
      </w:r>
    </w:p>
    <w:p w14:paraId="3A375A0A" w14:textId="77777777" w:rsidR="005D7257" w:rsidRPr="000B5BE3" w:rsidRDefault="005D7257" w:rsidP="005D7257">
      <w:pPr>
        <w:pStyle w:val="Listeavsnitt"/>
        <w:numPr>
          <w:ilvl w:val="0"/>
          <w:numId w:val="22"/>
        </w:numPr>
        <w:rPr>
          <w:rFonts w:asciiTheme="majorHAnsi" w:hAnsiTheme="majorHAnsi" w:cstheme="majorHAnsi"/>
          <w:sz w:val="24"/>
          <w:szCs w:val="24"/>
        </w:rPr>
      </w:pPr>
      <w:r w:rsidRPr="000B5BE3">
        <w:rPr>
          <w:rFonts w:asciiTheme="majorHAnsi" w:hAnsiTheme="majorHAnsi" w:cstheme="majorHAnsi"/>
          <w:sz w:val="24"/>
          <w:szCs w:val="24"/>
        </w:rPr>
        <w:t>Redusere transportbehovet gjennom samordna bustad-, areal og transportplanlegging, med vekt på mobilitet til fots, sykkel og med kollektivtransport, jf. Plan for klima, areal og transport (PAKT).</w:t>
      </w:r>
    </w:p>
    <w:p w14:paraId="7885F451" w14:textId="77777777" w:rsidR="005D7257" w:rsidRPr="000B5BE3" w:rsidRDefault="005D7257" w:rsidP="005D7257">
      <w:pPr>
        <w:pStyle w:val="Listeavsnitt"/>
        <w:numPr>
          <w:ilvl w:val="0"/>
          <w:numId w:val="22"/>
        </w:numPr>
        <w:rPr>
          <w:rFonts w:asciiTheme="majorHAnsi" w:hAnsiTheme="majorHAnsi" w:cstheme="majorHAnsi"/>
          <w:sz w:val="24"/>
          <w:szCs w:val="24"/>
        </w:rPr>
      </w:pPr>
      <w:r w:rsidRPr="000B5BE3">
        <w:rPr>
          <w:rFonts w:asciiTheme="majorHAnsi" w:hAnsiTheme="majorHAnsi" w:cstheme="majorHAnsi"/>
          <w:sz w:val="24"/>
          <w:szCs w:val="24"/>
        </w:rPr>
        <w:t>Prioritere fortetting og transformasjon i og nær senterområde, for å redusere behovet for å ta i bruk nye utbyggingsområde.</w:t>
      </w:r>
    </w:p>
    <w:p w14:paraId="45FABA97"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Kommunen skal ha ein offentleg tomtereserve for å kunne realisere dei overordna måla i safunnsdelen.</w:t>
      </w:r>
    </w:p>
    <w:p w14:paraId="3ED513BD" w14:textId="0B5E4B0C" w:rsidR="005D7257" w:rsidRPr="00561DE7" w:rsidRDefault="005D7257" w:rsidP="005D7257">
      <w:pPr>
        <w:pStyle w:val="Listeavsnitt"/>
        <w:numPr>
          <w:ilvl w:val="0"/>
          <w:numId w:val="22"/>
        </w:numPr>
        <w:rPr>
          <w:rFonts w:asciiTheme="majorHAnsi" w:hAnsiTheme="majorHAnsi" w:cstheme="majorHAnsi"/>
          <w:sz w:val="24"/>
          <w:szCs w:val="24"/>
          <w:lang w:val="nn-NO"/>
        </w:rPr>
      </w:pPr>
      <w:r w:rsidRPr="00561DE7">
        <w:rPr>
          <w:rFonts w:asciiTheme="majorHAnsi" w:hAnsiTheme="majorHAnsi" w:cstheme="majorHAnsi"/>
          <w:sz w:val="24"/>
          <w:szCs w:val="24"/>
          <w:lang w:val="nn-NO"/>
        </w:rPr>
        <w:t>Utvikle kommunesenteret til ein møteplass med samordning for rådhus, helse, oppvekst, idrett og ulike private tenester.</w:t>
      </w:r>
    </w:p>
    <w:p w14:paraId="0F630E2F"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561DE7">
        <w:rPr>
          <w:rFonts w:asciiTheme="majorHAnsi" w:hAnsiTheme="majorHAnsi" w:cstheme="majorHAnsi"/>
          <w:sz w:val="24"/>
          <w:szCs w:val="24"/>
          <w:lang w:val="nn-NO"/>
        </w:rPr>
        <w:t>Utvikle</w:t>
      </w:r>
      <w:r w:rsidRPr="00561DE7">
        <w:rPr>
          <w:rFonts w:asciiTheme="majorHAnsi" w:hAnsiTheme="majorHAnsi" w:cstheme="majorHAnsi"/>
          <w:color w:val="FF0000"/>
          <w:sz w:val="24"/>
          <w:szCs w:val="24"/>
          <w:lang w:val="nn-NO"/>
        </w:rPr>
        <w:t xml:space="preserve"> </w:t>
      </w:r>
      <w:r w:rsidRPr="00561DE7">
        <w:rPr>
          <w:rFonts w:asciiTheme="majorHAnsi" w:hAnsiTheme="majorHAnsi" w:cstheme="majorHAnsi"/>
          <w:sz w:val="24"/>
          <w:szCs w:val="24"/>
          <w:lang w:val="nn-NO"/>
        </w:rPr>
        <w:t>delsentra</w:t>
      </w:r>
      <w:r w:rsidRPr="000B5BE3">
        <w:rPr>
          <w:rFonts w:asciiTheme="majorHAnsi" w:hAnsiTheme="majorHAnsi" w:cstheme="majorHAnsi"/>
          <w:color w:val="FF0000"/>
          <w:sz w:val="24"/>
          <w:szCs w:val="24"/>
          <w:lang w:val="nn-NO"/>
        </w:rPr>
        <w:t xml:space="preserve"> </w:t>
      </w:r>
      <w:r w:rsidRPr="000B5BE3">
        <w:rPr>
          <w:rFonts w:asciiTheme="majorHAnsi" w:hAnsiTheme="majorHAnsi" w:cstheme="majorHAnsi"/>
          <w:sz w:val="24"/>
          <w:szCs w:val="24"/>
          <w:lang w:val="nn-NO"/>
        </w:rPr>
        <w:t>til inkluderande stadar, med variert bustadtilbod, møteplassar, handel og tenester, tilpassa det naturlege omlandet og tilrettelagt for eit samfunn der ein større andel av innbyggarane er eldre.</w:t>
      </w:r>
    </w:p>
    <w:p w14:paraId="6623D05A"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Kommunen skal vurdere å ta i bruk arealformålet landbruks-, natur- og friluftslivsformål til spreidd bustadbygging. Konkrete område for dette må avklarast i arealdelen.</w:t>
      </w:r>
    </w:p>
    <w:p w14:paraId="06FCFE24" w14:textId="77777777" w:rsidR="005D7257" w:rsidRPr="000B5BE3" w:rsidRDefault="005D7257" w:rsidP="005D7257">
      <w:pPr>
        <w:pStyle w:val="Listeavsnitt"/>
        <w:numPr>
          <w:ilvl w:val="0"/>
          <w:numId w:val="22"/>
        </w:numPr>
        <w:rPr>
          <w:rFonts w:asciiTheme="majorHAnsi" w:hAnsiTheme="majorHAnsi" w:cstheme="majorHAnsi"/>
          <w:sz w:val="24"/>
          <w:szCs w:val="24"/>
        </w:rPr>
      </w:pPr>
      <w:r w:rsidRPr="000B5BE3">
        <w:rPr>
          <w:rFonts w:asciiTheme="majorHAnsi" w:hAnsiTheme="majorHAnsi" w:cstheme="majorHAnsi"/>
          <w:sz w:val="24"/>
          <w:szCs w:val="24"/>
        </w:rPr>
        <w:t>Sikre og utvikle areal til offentlege og privat tenesteyting i senterområda.</w:t>
      </w:r>
    </w:p>
    <w:p w14:paraId="32AE5EB4"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Utvikle bustadområde med varierte bustadtypar for å ta vare på mangfaldet i befolkninga.</w:t>
      </w:r>
    </w:p>
    <w:p w14:paraId="6673FEFF" w14:textId="77777777" w:rsidR="005D7257" w:rsidRPr="00561DE7" w:rsidRDefault="005D7257" w:rsidP="005D7257">
      <w:pPr>
        <w:pStyle w:val="Listeavsnitt"/>
        <w:numPr>
          <w:ilvl w:val="0"/>
          <w:numId w:val="22"/>
        </w:numPr>
        <w:rPr>
          <w:rFonts w:asciiTheme="majorHAnsi" w:hAnsiTheme="majorHAnsi" w:cstheme="majorHAnsi"/>
          <w:sz w:val="24"/>
          <w:szCs w:val="24"/>
          <w:lang w:val="nn-NO"/>
        </w:rPr>
      </w:pPr>
      <w:r w:rsidRPr="00561DE7">
        <w:rPr>
          <w:rFonts w:asciiTheme="majorHAnsi" w:hAnsiTheme="majorHAnsi" w:cstheme="majorHAnsi"/>
          <w:sz w:val="24"/>
          <w:szCs w:val="24"/>
          <w:lang w:val="nn-NO"/>
        </w:rPr>
        <w:t>Sette krav om trygg skuleveg ved alle nye reguleringsplanar og legge opp til at flest mogeleg skal kunne sykle og gå til skulen.</w:t>
      </w:r>
    </w:p>
    <w:p w14:paraId="0B0A7427" w14:textId="77777777" w:rsidR="005D7257"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Ta inn føringar knytt til å unngå utbygging av karbonrike areal.</w:t>
      </w:r>
    </w:p>
    <w:p w14:paraId="2B16A4C8" w14:textId="77777777" w:rsidR="005D7257" w:rsidRDefault="005D7257" w:rsidP="005D7257">
      <w:pPr>
        <w:rPr>
          <w:rFonts w:asciiTheme="majorHAnsi" w:hAnsiTheme="majorHAnsi" w:cstheme="majorHAnsi"/>
          <w:sz w:val="24"/>
          <w:szCs w:val="24"/>
          <w:lang w:val="nn-NO"/>
        </w:rPr>
      </w:pPr>
    </w:p>
    <w:p w14:paraId="1EBC515E" w14:textId="77777777" w:rsidR="005D7257" w:rsidRPr="00561DE7" w:rsidRDefault="005D7257" w:rsidP="005D7257">
      <w:pPr>
        <w:pStyle w:val="Ingenmellomrom"/>
        <w:ind w:left="720"/>
        <w:rPr>
          <w:rFonts w:asciiTheme="majorHAnsi" w:hAnsiTheme="majorHAnsi" w:cstheme="majorHAnsi"/>
          <w:sz w:val="24"/>
          <w:szCs w:val="24"/>
          <w:u w:val="single"/>
        </w:rPr>
      </w:pPr>
      <w:r w:rsidRPr="00561DE7">
        <w:rPr>
          <w:rFonts w:asciiTheme="majorHAnsi" w:hAnsiTheme="majorHAnsi" w:cstheme="majorHAnsi"/>
          <w:sz w:val="24"/>
          <w:szCs w:val="24"/>
          <w:u w:val="single"/>
        </w:rPr>
        <w:t>* (Innsigelsesrundskrivet T216, når det er dags å kome med innsigelse på myr, skog osv., er under revisjon).</w:t>
      </w:r>
    </w:p>
    <w:p w14:paraId="398A4C47" w14:textId="77777777" w:rsidR="005D7257" w:rsidRPr="00773B21"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lastRenderedPageBreak/>
        <w:t>Hindre omdisponering av dyrka mark og fastsette langsiktig grense for utbygging mot utmark og jordbruksområde, for å ivareta frilufts- og landbruksomsyn.</w:t>
      </w:r>
    </w:p>
    <w:p w14:paraId="099D246D" w14:textId="77777777" w:rsidR="005D7257" w:rsidRPr="000B5BE3" w:rsidRDefault="005D7257" w:rsidP="005D7257">
      <w:pPr>
        <w:pStyle w:val="Listeavsnitt"/>
        <w:numPr>
          <w:ilvl w:val="0"/>
          <w:numId w:val="22"/>
        </w:numPr>
        <w:rPr>
          <w:rFonts w:asciiTheme="majorHAnsi" w:hAnsiTheme="majorHAnsi" w:cstheme="majorHAnsi"/>
          <w:sz w:val="24"/>
          <w:szCs w:val="24"/>
        </w:rPr>
      </w:pPr>
      <w:r w:rsidRPr="000B5BE3">
        <w:rPr>
          <w:rFonts w:asciiTheme="majorHAnsi" w:hAnsiTheme="majorHAnsi" w:cstheme="majorHAnsi"/>
          <w:sz w:val="24"/>
          <w:szCs w:val="24"/>
        </w:rPr>
        <w:t>Avsette tilstrekkeleg buffersone mellom planlagte bustadområde og næringsområde/LNF-område.</w:t>
      </w:r>
    </w:p>
    <w:p w14:paraId="6C8B1AE6" w14:textId="77777777" w:rsidR="005D7257" w:rsidRPr="00561DE7" w:rsidRDefault="005D7257" w:rsidP="005D7257">
      <w:pPr>
        <w:pStyle w:val="Listeavsnitt"/>
        <w:numPr>
          <w:ilvl w:val="0"/>
          <w:numId w:val="22"/>
        </w:numPr>
        <w:rPr>
          <w:rFonts w:asciiTheme="majorHAnsi" w:hAnsiTheme="majorHAnsi" w:cstheme="majorHAnsi"/>
          <w:sz w:val="24"/>
          <w:szCs w:val="24"/>
        </w:rPr>
      </w:pPr>
      <w:r w:rsidRPr="00561DE7">
        <w:rPr>
          <w:rFonts w:asciiTheme="majorHAnsi" w:hAnsiTheme="majorHAnsi" w:cstheme="majorHAnsi"/>
          <w:sz w:val="24"/>
          <w:szCs w:val="24"/>
        </w:rPr>
        <w:t xml:space="preserve">Mål om berekraftige og effektive renovasjonsløysingar ved arealplanlegging. </w:t>
      </w:r>
    </w:p>
    <w:p w14:paraId="2F93D753" w14:textId="77777777" w:rsidR="005D7257" w:rsidRPr="00561DE7" w:rsidRDefault="005D7257" w:rsidP="005D7257">
      <w:pPr>
        <w:pStyle w:val="Listeavsnitt"/>
        <w:numPr>
          <w:ilvl w:val="0"/>
          <w:numId w:val="22"/>
        </w:numPr>
        <w:rPr>
          <w:rFonts w:asciiTheme="majorHAnsi" w:hAnsiTheme="majorHAnsi" w:cstheme="majorHAnsi"/>
          <w:sz w:val="24"/>
          <w:szCs w:val="24"/>
        </w:rPr>
      </w:pPr>
      <w:r w:rsidRPr="00561DE7">
        <w:rPr>
          <w:rFonts w:asciiTheme="majorHAnsi" w:hAnsiTheme="majorHAnsi" w:cstheme="majorHAnsi"/>
          <w:sz w:val="24"/>
          <w:szCs w:val="24"/>
        </w:rPr>
        <w:t>Kartlegge dreneringslinjer tidleg i planprosessar av omsyn til overvatn og flaumfare for bygningar.</w:t>
      </w:r>
    </w:p>
    <w:p w14:paraId="55B86909"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Sikre lokal grønstruktur med trygge samband i buområde, for rekreasjon, opphald og leik, herunder områdeleikeplassar.</w:t>
      </w:r>
    </w:p>
    <w:p w14:paraId="1EA26EF7" w14:textId="77777777" w:rsidR="005D7257" w:rsidRDefault="005D7257" w:rsidP="005D7257">
      <w:pPr>
        <w:pStyle w:val="Listeavsnitt"/>
        <w:numPr>
          <w:ilvl w:val="0"/>
          <w:numId w:val="22"/>
        </w:numPr>
        <w:rPr>
          <w:rFonts w:asciiTheme="majorHAnsi" w:hAnsiTheme="majorHAnsi" w:cstheme="majorHAnsi"/>
          <w:sz w:val="24"/>
          <w:szCs w:val="24"/>
        </w:rPr>
      </w:pPr>
      <w:r w:rsidRPr="000B5BE3">
        <w:rPr>
          <w:rFonts w:asciiTheme="majorHAnsi" w:hAnsiTheme="majorHAnsi" w:cstheme="majorHAnsi"/>
          <w:sz w:val="24"/>
          <w:szCs w:val="24"/>
        </w:rPr>
        <w:t>Tilrettelegge for berekraftig bruk av strandsona gjennom heilskapeleg planlegging der sambruk og tilrettelegging for ålmenta skal vektleggast.</w:t>
      </w:r>
    </w:p>
    <w:p w14:paraId="5887B466" w14:textId="77777777" w:rsidR="005D7257" w:rsidRPr="00561DE7" w:rsidRDefault="005D7257" w:rsidP="005D7257">
      <w:pPr>
        <w:pStyle w:val="Listeavsnitt"/>
        <w:numPr>
          <w:ilvl w:val="0"/>
          <w:numId w:val="22"/>
        </w:numPr>
        <w:rPr>
          <w:rFonts w:asciiTheme="majorHAnsi" w:hAnsiTheme="majorHAnsi" w:cstheme="majorHAnsi"/>
          <w:sz w:val="24"/>
          <w:szCs w:val="24"/>
        </w:rPr>
      </w:pPr>
      <w:r w:rsidRPr="00561DE7">
        <w:rPr>
          <w:rFonts w:asciiTheme="majorHAnsi" w:hAnsiTheme="majorHAnsi" w:cstheme="majorHAnsi"/>
          <w:sz w:val="24"/>
          <w:szCs w:val="24"/>
        </w:rPr>
        <w:t xml:space="preserve">Sikre grønt-korridorar som samanheng mellom leveområde for sårbare artar, naturtypar og økosystem. </w:t>
      </w:r>
    </w:p>
    <w:p w14:paraId="69208F82"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Tilpasse alle bygg og transportinfrastruktur til konsekvensane av klimaendringane.</w:t>
      </w:r>
    </w:p>
    <w:p w14:paraId="212E61FE"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 xml:space="preserve">Sjønært næringsareal skal prioriterast til verksemder som har behov for sjøtilknyting. </w:t>
      </w:r>
    </w:p>
    <w:p w14:paraId="0B72191B" w14:textId="77777777" w:rsidR="005D7257" w:rsidRPr="000B5BE3" w:rsidRDefault="005D7257" w:rsidP="005D7257">
      <w:pPr>
        <w:pStyle w:val="Listeavsnitt"/>
        <w:numPr>
          <w:ilvl w:val="0"/>
          <w:numId w:val="22"/>
        </w:numPr>
        <w:rPr>
          <w:rFonts w:asciiTheme="majorHAnsi" w:hAnsiTheme="majorHAnsi" w:cstheme="majorHAnsi"/>
          <w:sz w:val="24"/>
          <w:szCs w:val="24"/>
        </w:rPr>
      </w:pPr>
      <w:r w:rsidRPr="00561DE7">
        <w:rPr>
          <w:rFonts w:asciiTheme="majorHAnsi" w:hAnsiTheme="majorHAnsi" w:cstheme="majorHAnsi"/>
          <w:sz w:val="24"/>
          <w:szCs w:val="24"/>
        </w:rPr>
        <w:t>Innføre</w:t>
      </w:r>
      <w:r w:rsidRPr="000B5BE3">
        <w:rPr>
          <w:rFonts w:asciiTheme="majorHAnsi" w:hAnsiTheme="majorHAnsi" w:cstheme="majorHAnsi"/>
          <w:sz w:val="24"/>
          <w:szCs w:val="24"/>
        </w:rPr>
        <w:t xml:space="preserve"> arealregnskap i alle arealplansaker.</w:t>
      </w:r>
    </w:p>
    <w:p w14:paraId="3339CD64" w14:textId="77777777" w:rsidR="005D7257" w:rsidRPr="000B5BE3" w:rsidRDefault="005D7257" w:rsidP="005D7257">
      <w:pPr>
        <w:pStyle w:val="Listeavsnitt"/>
        <w:numPr>
          <w:ilvl w:val="0"/>
          <w:numId w:val="22"/>
        </w:numPr>
        <w:rPr>
          <w:rFonts w:asciiTheme="majorHAnsi" w:hAnsiTheme="majorHAnsi" w:cstheme="majorHAnsi"/>
          <w:sz w:val="24"/>
          <w:szCs w:val="24"/>
          <w:lang w:val="nn-NO"/>
        </w:rPr>
      </w:pPr>
      <w:r w:rsidRPr="000B5BE3">
        <w:rPr>
          <w:rFonts w:asciiTheme="majorHAnsi" w:hAnsiTheme="majorHAnsi" w:cstheme="majorHAnsi"/>
          <w:sz w:val="24"/>
          <w:szCs w:val="24"/>
          <w:lang w:val="nn-NO"/>
        </w:rPr>
        <w:t>Vurdere statusen til alle reguleringsplanar som i dag gjeld framføre arealdelen.</w:t>
      </w:r>
    </w:p>
    <w:p w14:paraId="4B895217" w14:textId="77777777" w:rsidR="005D7257" w:rsidRDefault="005D7257" w:rsidP="005D7257">
      <w:pPr>
        <w:pStyle w:val="Ingenmellomrom"/>
        <w:ind w:left="720"/>
        <w:rPr>
          <w:rFonts w:asciiTheme="majorHAnsi" w:hAnsiTheme="majorHAnsi" w:cstheme="majorHAnsi"/>
          <w:sz w:val="24"/>
          <w:szCs w:val="24"/>
          <w:highlight w:val="yellow"/>
          <w:u w:val="single"/>
        </w:rPr>
      </w:pPr>
    </w:p>
    <w:p w14:paraId="6E1F113F" w14:textId="77777777" w:rsidR="005D7257" w:rsidRDefault="005D7257" w:rsidP="005D7257">
      <w:pPr>
        <w:widowControl w:val="0"/>
        <w:autoSpaceDE w:val="0"/>
        <w:autoSpaceDN w:val="0"/>
        <w:adjustRightInd w:val="0"/>
        <w:spacing w:after="300" w:line="240" w:lineRule="auto"/>
        <w:rPr>
          <w:lang w:val="nn-NO"/>
        </w:rPr>
      </w:pPr>
    </w:p>
    <w:p w14:paraId="38E5965F" w14:textId="77777777" w:rsidR="005D7257" w:rsidRDefault="005D7257" w:rsidP="005D7257">
      <w:pPr>
        <w:widowControl w:val="0"/>
        <w:autoSpaceDE w:val="0"/>
        <w:autoSpaceDN w:val="0"/>
        <w:adjustRightInd w:val="0"/>
        <w:spacing w:after="300" w:line="240" w:lineRule="auto"/>
        <w:rPr>
          <w:lang w:val="nn-NO"/>
        </w:rPr>
      </w:pPr>
    </w:p>
    <w:p w14:paraId="5AC69759" w14:textId="77777777" w:rsidR="005D7257" w:rsidRDefault="005D7257" w:rsidP="005D7257">
      <w:pPr>
        <w:widowControl w:val="0"/>
        <w:autoSpaceDE w:val="0"/>
        <w:autoSpaceDN w:val="0"/>
        <w:adjustRightInd w:val="0"/>
        <w:spacing w:after="300" w:line="240" w:lineRule="auto"/>
        <w:rPr>
          <w:lang w:val="nn-NO"/>
        </w:rPr>
      </w:pPr>
    </w:p>
    <w:p w14:paraId="0FA90D33" w14:textId="77777777" w:rsidR="005D7257" w:rsidRDefault="005D7257" w:rsidP="005D7257">
      <w:pPr>
        <w:widowControl w:val="0"/>
        <w:autoSpaceDE w:val="0"/>
        <w:autoSpaceDN w:val="0"/>
        <w:adjustRightInd w:val="0"/>
        <w:spacing w:after="300" w:line="240" w:lineRule="auto"/>
        <w:rPr>
          <w:lang w:val="nn-NO"/>
        </w:rPr>
      </w:pPr>
    </w:p>
    <w:p w14:paraId="636C052A" w14:textId="77777777" w:rsidR="005D7257" w:rsidRDefault="005D7257" w:rsidP="005D7257">
      <w:pPr>
        <w:widowControl w:val="0"/>
        <w:autoSpaceDE w:val="0"/>
        <w:autoSpaceDN w:val="0"/>
        <w:adjustRightInd w:val="0"/>
        <w:spacing w:after="300" w:line="240" w:lineRule="auto"/>
        <w:rPr>
          <w:lang w:val="nn-NO"/>
        </w:rPr>
      </w:pPr>
    </w:p>
    <w:p w14:paraId="420EF978" w14:textId="77777777" w:rsidR="005D7257" w:rsidRDefault="005D7257" w:rsidP="005D7257">
      <w:pPr>
        <w:widowControl w:val="0"/>
        <w:autoSpaceDE w:val="0"/>
        <w:autoSpaceDN w:val="0"/>
        <w:adjustRightInd w:val="0"/>
        <w:spacing w:after="300" w:line="240" w:lineRule="auto"/>
        <w:rPr>
          <w:lang w:val="nn-NO"/>
        </w:rPr>
      </w:pPr>
    </w:p>
    <w:p w14:paraId="538548EF" w14:textId="77777777" w:rsidR="005D7257" w:rsidRDefault="005D7257" w:rsidP="005D7257">
      <w:pPr>
        <w:widowControl w:val="0"/>
        <w:autoSpaceDE w:val="0"/>
        <w:autoSpaceDN w:val="0"/>
        <w:adjustRightInd w:val="0"/>
        <w:spacing w:after="300" w:line="240" w:lineRule="auto"/>
        <w:rPr>
          <w:lang w:val="nn-NO"/>
        </w:rPr>
      </w:pPr>
    </w:p>
    <w:p w14:paraId="3B4BD895" w14:textId="77777777" w:rsidR="005D7257" w:rsidRDefault="005D7257" w:rsidP="005D7257">
      <w:pPr>
        <w:widowControl w:val="0"/>
        <w:autoSpaceDE w:val="0"/>
        <w:autoSpaceDN w:val="0"/>
        <w:adjustRightInd w:val="0"/>
        <w:spacing w:after="300" w:line="240" w:lineRule="auto"/>
        <w:rPr>
          <w:lang w:val="nn-NO"/>
        </w:rPr>
      </w:pPr>
    </w:p>
    <w:p w14:paraId="67C0AB36" w14:textId="77777777" w:rsidR="005D7257" w:rsidRDefault="005D7257" w:rsidP="005D7257">
      <w:pPr>
        <w:widowControl w:val="0"/>
        <w:autoSpaceDE w:val="0"/>
        <w:autoSpaceDN w:val="0"/>
        <w:adjustRightInd w:val="0"/>
        <w:spacing w:after="300" w:line="240" w:lineRule="auto"/>
        <w:rPr>
          <w:lang w:val="nn-NO"/>
        </w:rPr>
      </w:pPr>
    </w:p>
    <w:p w14:paraId="657523B6" w14:textId="77777777" w:rsidR="005D7257" w:rsidRDefault="005D7257" w:rsidP="005D7257">
      <w:pPr>
        <w:widowControl w:val="0"/>
        <w:autoSpaceDE w:val="0"/>
        <w:autoSpaceDN w:val="0"/>
        <w:adjustRightInd w:val="0"/>
        <w:spacing w:after="300" w:line="240" w:lineRule="auto"/>
        <w:rPr>
          <w:lang w:val="nn-NO"/>
        </w:rPr>
      </w:pPr>
    </w:p>
    <w:p w14:paraId="59E7E8F0" w14:textId="77777777" w:rsidR="005D7257" w:rsidRDefault="005D7257" w:rsidP="005D7257">
      <w:pPr>
        <w:widowControl w:val="0"/>
        <w:autoSpaceDE w:val="0"/>
        <w:autoSpaceDN w:val="0"/>
        <w:adjustRightInd w:val="0"/>
        <w:spacing w:after="300" w:line="240" w:lineRule="auto"/>
        <w:rPr>
          <w:lang w:val="nn-NO"/>
        </w:rPr>
      </w:pPr>
    </w:p>
    <w:p w14:paraId="30E027A4" w14:textId="77777777" w:rsidR="005D7257" w:rsidRPr="00055DEA" w:rsidRDefault="005D7257" w:rsidP="005D7257">
      <w:pPr>
        <w:widowControl w:val="0"/>
        <w:autoSpaceDE w:val="0"/>
        <w:autoSpaceDN w:val="0"/>
        <w:adjustRightInd w:val="0"/>
        <w:spacing w:after="300" w:line="240" w:lineRule="auto"/>
        <w:rPr>
          <w:rFonts w:ascii="Calibri" w:eastAsia="Times New Roman" w:hAnsi="Calibri" w:cs="Times New Roman"/>
          <w:bCs/>
          <w:iCs/>
          <w:color w:val="000000"/>
          <w:sz w:val="24"/>
          <w:szCs w:val="24"/>
          <w:lang w:val="nn-NO"/>
        </w:rPr>
      </w:pPr>
      <w:r>
        <w:rPr>
          <w:lang w:val="nn-NO"/>
        </w:rPr>
        <w:br w:type="page"/>
      </w:r>
    </w:p>
    <w:p w14:paraId="225D7A00" w14:textId="77777777" w:rsidR="005D7257" w:rsidRPr="005B0FA1" w:rsidRDefault="005D7257" w:rsidP="005D7257">
      <w:pPr>
        <w:pStyle w:val="Overskrift1"/>
      </w:pPr>
      <w:bookmarkStart w:id="34" w:name="_Toc134015692"/>
      <w:r w:rsidRPr="005B0FA1">
        <w:lastRenderedPageBreak/>
        <w:t>Føresetnad</w:t>
      </w:r>
      <w:r>
        <w:t>ar</w:t>
      </w:r>
      <w:r w:rsidRPr="005B0FA1">
        <w:t xml:space="preserve"> for å lukkast</w:t>
      </w:r>
      <w:bookmarkEnd w:id="34"/>
    </w:p>
    <w:p w14:paraId="771E070C" w14:textId="77777777" w:rsidR="005D7257" w:rsidRPr="005B0FA1" w:rsidRDefault="005D7257" w:rsidP="005D7257">
      <w:pPr>
        <w:autoSpaceDE w:val="0"/>
        <w:autoSpaceDN w:val="0"/>
        <w:adjustRightInd w:val="0"/>
        <w:spacing w:after="0" w:line="240" w:lineRule="auto"/>
        <w:rPr>
          <w:rFonts w:asciiTheme="majorHAnsi" w:hAnsiTheme="majorHAnsi" w:cstheme="majorHAnsi"/>
          <w:sz w:val="16"/>
          <w:szCs w:val="16"/>
        </w:rPr>
      </w:pPr>
    </w:p>
    <w:p w14:paraId="56014846"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rPr>
      </w:pPr>
      <w:r w:rsidRPr="005B0FA1">
        <w:rPr>
          <w:rFonts w:asciiTheme="majorHAnsi" w:hAnsiTheme="majorHAnsi" w:cstheme="majorHAnsi"/>
          <w:sz w:val="24"/>
          <w:szCs w:val="24"/>
        </w:rPr>
        <w:t xml:space="preserve">For at Giske kommune skal lukkast med satsingsområda må sentrale rammevilkår vere på plass. Organisasjonen Giske kommune skal kjenneteiknast av verdiane: </w:t>
      </w:r>
    </w:p>
    <w:p w14:paraId="0A3E9B72" w14:textId="77777777" w:rsidR="005D7257" w:rsidRPr="005B0FA1" w:rsidRDefault="005D7257" w:rsidP="005D7257">
      <w:pPr>
        <w:autoSpaceDE w:val="0"/>
        <w:autoSpaceDN w:val="0"/>
        <w:adjustRightInd w:val="0"/>
        <w:spacing w:after="0" w:line="240" w:lineRule="auto"/>
        <w:rPr>
          <w:rStyle w:val="Utheving"/>
          <w:rFonts w:asciiTheme="majorHAnsi" w:hAnsiTheme="majorHAnsi" w:cstheme="majorHAnsi"/>
          <w:i w:val="0"/>
          <w:sz w:val="24"/>
          <w:szCs w:val="24"/>
          <w:u w:val="single"/>
          <w:shd w:val="clear" w:color="auto" w:fill="FFFFFF"/>
        </w:rPr>
      </w:pPr>
    </w:p>
    <w:p w14:paraId="1EDE1B1D" w14:textId="77777777" w:rsidR="005D7257" w:rsidRPr="005B0FA1" w:rsidRDefault="005D7257" w:rsidP="005D7257">
      <w:pPr>
        <w:autoSpaceDE w:val="0"/>
        <w:autoSpaceDN w:val="0"/>
        <w:adjustRightInd w:val="0"/>
        <w:spacing w:after="0" w:line="240" w:lineRule="auto"/>
        <w:rPr>
          <w:rStyle w:val="Utheving"/>
          <w:rFonts w:asciiTheme="majorHAnsi" w:hAnsiTheme="majorHAnsi" w:cstheme="majorHAnsi"/>
          <w:color w:val="001C42"/>
          <w:sz w:val="24"/>
          <w:szCs w:val="24"/>
          <w:u w:val="single"/>
          <w:shd w:val="clear" w:color="auto" w:fill="FFFFFF"/>
        </w:rPr>
      </w:pPr>
      <w:r w:rsidRPr="005B0FA1">
        <w:rPr>
          <w:rStyle w:val="Utheving"/>
          <w:rFonts w:asciiTheme="majorHAnsi" w:hAnsiTheme="majorHAnsi" w:cstheme="majorHAnsi"/>
          <w:sz w:val="24"/>
          <w:szCs w:val="24"/>
          <w:u w:val="single"/>
          <w:shd w:val="clear" w:color="auto" w:fill="FFFFFF"/>
        </w:rPr>
        <w:t>Respekt - Løysingsvilje - Engasjement - Kvalitet.</w:t>
      </w:r>
    </w:p>
    <w:p w14:paraId="49C2F1F0" w14:textId="77777777" w:rsidR="005D7257" w:rsidRPr="005B0FA1" w:rsidRDefault="005D7257" w:rsidP="005D7257">
      <w:pPr>
        <w:shd w:val="clear" w:color="auto" w:fill="FFFFFF"/>
        <w:spacing w:after="0" w:line="240" w:lineRule="auto"/>
        <w:outlineLvl w:val="2"/>
        <w:rPr>
          <w:rFonts w:asciiTheme="majorHAnsi" w:eastAsia="Times New Roman" w:hAnsiTheme="majorHAnsi" w:cstheme="majorHAnsi"/>
          <w:b/>
          <w:bCs/>
          <w:color w:val="000000"/>
          <w:sz w:val="24"/>
          <w:szCs w:val="24"/>
          <w:lang w:eastAsia="nn-NO"/>
        </w:rPr>
      </w:pPr>
    </w:p>
    <w:p w14:paraId="56C86C30" w14:textId="77777777" w:rsidR="005D7257" w:rsidRPr="005B0FA1" w:rsidRDefault="005D7257" w:rsidP="005D7257">
      <w:pPr>
        <w:shd w:val="clear" w:color="auto" w:fill="FFFFFF"/>
        <w:spacing w:after="0" w:line="240" w:lineRule="auto"/>
        <w:outlineLvl w:val="2"/>
        <w:rPr>
          <w:rFonts w:asciiTheme="majorHAnsi" w:eastAsia="Times New Roman" w:hAnsiTheme="majorHAnsi" w:cstheme="majorHAnsi"/>
          <w:b/>
          <w:bCs/>
          <w:color w:val="000000"/>
          <w:sz w:val="24"/>
          <w:szCs w:val="24"/>
          <w:lang w:eastAsia="nn-NO"/>
        </w:rPr>
      </w:pPr>
    </w:p>
    <w:p w14:paraId="61EB4BC5" w14:textId="77777777" w:rsidR="005D7257" w:rsidRPr="0093505A" w:rsidRDefault="005D7257" w:rsidP="005D7257">
      <w:pPr>
        <w:rPr>
          <w:b/>
          <w:bCs/>
          <w:sz w:val="24"/>
          <w:szCs w:val="24"/>
          <w:lang w:eastAsia="nn-NO"/>
        </w:rPr>
      </w:pPr>
      <w:r w:rsidRPr="0093505A">
        <w:rPr>
          <w:b/>
          <w:bCs/>
          <w:sz w:val="24"/>
          <w:szCs w:val="24"/>
          <w:lang w:eastAsia="nn-NO"/>
        </w:rPr>
        <w:t>Giske kommune skal ha ein berekraftig kommunal økonomi</w:t>
      </w:r>
    </w:p>
    <w:p w14:paraId="1AC6B8B5"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eastAsia="Times New Roman" w:hAnsiTheme="majorHAnsi" w:cstheme="majorHAnsi"/>
          <w:bCs/>
          <w:color w:val="000000"/>
          <w:sz w:val="24"/>
          <w:szCs w:val="24"/>
          <w:lang w:eastAsia="nn-NO"/>
        </w:rPr>
        <w:t xml:space="preserve">Kommunelova set krav til ei langsiktig økonomistyring av kommunen. </w:t>
      </w:r>
      <w:r w:rsidRPr="005B0FA1">
        <w:rPr>
          <w:rFonts w:asciiTheme="majorHAnsi" w:hAnsiTheme="majorHAnsi" w:cstheme="majorHAnsi"/>
          <w:color w:val="001C42"/>
          <w:sz w:val="24"/>
          <w:szCs w:val="24"/>
        </w:rPr>
        <w:t>Handlefriheit og robustheit er berande element i modellen. Kommuneøkonomien skal kunne handtere uforutsette hendingar utan at det får konsekvens for tenestetilbodet samtidig som generasjonsprinsippet vert ivaretatt.</w:t>
      </w:r>
      <w:r w:rsidRPr="005B0FA1">
        <w:rPr>
          <w:rFonts w:asciiTheme="majorHAnsi" w:eastAsia="Times New Roman" w:hAnsiTheme="majorHAnsi" w:cstheme="majorHAnsi"/>
          <w:bCs/>
          <w:color w:val="000000"/>
          <w:sz w:val="24"/>
          <w:szCs w:val="24"/>
          <w:lang w:eastAsia="nn-NO"/>
        </w:rPr>
        <w:t xml:space="preserve"> Alle </w:t>
      </w:r>
      <w:r w:rsidRPr="005B0FA1">
        <w:rPr>
          <w:rFonts w:asciiTheme="majorHAnsi" w:eastAsia="Times New Roman" w:hAnsiTheme="majorHAnsi" w:cstheme="majorHAnsi"/>
          <w:bCs/>
          <w:color w:val="000000"/>
          <w:sz w:val="24"/>
          <w:szCs w:val="24"/>
          <w:lang w:val="nn-NO" w:eastAsia="nn-NO"/>
        </w:rPr>
        <w:t>einingar må tilpasse seg tildelt budsjettramme for at det skal vere økonomisk balanse kvart år i planperioden.</w:t>
      </w:r>
      <w:r w:rsidRPr="005B0FA1">
        <w:rPr>
          <w:rFonts w:asciiTheme="majorHAnsi" w:hAnsiTheme="majorHAnsi" w:cstheme="majorHAnsi"/>
          <w:color w:val="001C42"/>
          <w:sz w:val="24"/>
          <w:szCs w:val="24"/>
          <w:shd w:val="clear" w:color="auto" w:fill="FFFFFF"/>
          <w:lang w:val="nn-NO"/>
        </w:rPr>
        <w:t xml:space="preserve"> Giske kommune har handlingsreglar for økonomisk berekraft som viser mål sett i økonomiplanen og indikatorer for å følgje opp den årlege rekneskapen. </w:t>
      </w:r>
    </w:p>
    <w:p w14:paraId="54A8C00F"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68DCE427"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r w:rsidRPr="005B0FA1">
        <w:rPr>
          <w:rFonts w:asciiTheme="majorHAnsi" w:hAnsiTheme="majorHAnsi" w:cstheme="majorHAnsi"/>
          <w:b/>
          <w:sz w:val="24"/>
          <w:szCs w:val="24"/>
          <w:lang w:val="nn-NO"/>
        </w:rPr>
        <w:t>Giske kommune skal vere ein attraktiv arbeidsgjevar og inkluderande arbeidsplass</w:t>
      </w:r>
    </w:p>
    <w:p w14:paraId="7D298ACD" w14:textId="77777777" w:rsidR="005D7257" w:rsidRPr="005B0FA1" w:rsidRDefault="005D7257" w:rsidP="005D7257">
      <w:pPr>
        <w:rPr>
          <w:rFonts w:asciiTheme="majorHAnsi" w:hAnsiTheme="majorHAnsi" w:cstheme="majorHAnsi"/>
          <w:sz w:val="24"/>
          <w:szCs w:val="24"/>
          <w:lang w:val="nn-NO"/>
        </w:rPr>
      </w:pPr>
      <w:r w:rsidRPr="005B0FA1">
        <w:rPr>
          <w:rFonts w:asciiTheme="majorHAnsi" w:hAnsiTheme="majorHAnsi" w:cstheme="majorHAnsi"/>
          <w:sz w:val="24"/>
          <w:szCs w:val="24"/>
          <w:lang w:val="nn-NO"/>
        </w:rPr>
        <w:t xml:space="preserve">Kommunen vil kontinuerleg omstille organisasjonen til dei utfordringane og endringane som skjer i samfunnet og tilpasse seg til den økonomien som kommunen til ei kvar tid har. Vidare skal kommunen rekruttere rett kompetanse til dei tenestene kommune skal gi og dei oppgåvene som kommunen skal løyse. Kommunen vil vere ein inkluderande kompetansearbeidsplass der det er tilrettelagt for fagleg vekst og utvikling for tilsette. </w:t>
      </w:r>
    </w:p>
    <w:p w14:paraId="3DBEC41F" w14:textId="77777777" w:rsidR="005D7257" w:rsidRPr="005B0FA1" w:rsidRDefault="005D7257" w:rsidP="005D7257">
      <w:pPr>
        <w:rPr>
          <w:rFonts w:asciiTheme="majorHAnsi" w:hAnsiTheme="majorHAnsi" w:cstheme="majorHAnsi"/>
          <w:sz w:val="24"/>
          <w:szCs w:val="24"/>
          <w:lang w:val="nn-NO"/>
        </w:rPr>
      </w:pPr>
    </w:p>
    <w:p w14:paraId="5A76B798"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r w:rsidRPr="005B0FA1">
        <w:rPr>
          <w:rFonts w:asciiTheme="majorHAnsi" w:hAnsiTheme="majorHAnsi" w:cstheme="majorHAnsi"/>
          <w:b/>
          <w:sz w:val="24"/>
          <w:szCs w:val="24"/>
          <w:lang w:val="nn-NO"/>
        </w:rPr>
        <w:t>Giske kommune skal vere en kvalitetsbevisst, miljøvenleg og utviklingsorientert organisasjon</w:t>
      </w:r>
    </w:p>
    <w:p w14:paraId="176E365C"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sz w:val="24"/>
          <w:szCs w:val="24"/>
          <w:lang w:val="nn-NO"/>
        </w:rPr>
        <w:t>Kommunen skal levere tenester til innbyggarane av god nok kvalitet. Kommunen sitt omdøme er summen av korleis omgjevnadane oppfattar oss. Dette vil stille krav til politikarar, kommunen sine leiarar og tilsette om korleis vi møter og handterer dei tenestebehova som innbyggarane våre har. Både som kommunal mynde og som serviceleverandør skal Giske kommune i større grad bli ein arena for å skape utvikling saman med innbyggarane.</w:t>
      </w:r>
    </w:p>
    <w:p w14:paraId="7A282FB9"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72BBD745"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2B3E7711"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r w:rsidRPr="005B0FA1">
        <w:rPr>
          <w:rFonts w:asciiTheme="majorHAnsi" w:hAnsiTheme="majorHAnsi" w:cstheme="majorHAnsi"/>
          <w:b/>
          <w:sz w:val="24"/>
          <w:szCs w:val="24"/>
          <w:lang w:val="nn-NO"/>
        </w:rPr>
        <w:t>Giske kommune skal vere ein digital og innovativ organisasjon</w:t>
      </w:r>
    </w:p>
    <w:p w14:paraId="166A8A8A" w14:textId="77777777" w:rsidR="005D7257" w:rsidRPr="005B0FA1" w:rsidRDefault="005D7257" w:rsidP="005D7257">
      <w:pPr>
        <w:autoSpaceDE w:val="0"/>
        <w:autoSpaceDN w:val="0"/>
        <w:adjustRightInd w:val="0"/>
        <w:spacing w:after="0" w:line="240" w:lineRule="auto"/>
        <w:rPr>
          <w:rFonts w:asciiTheme="majorHAnsi" w:hAnsiTheme="majorHAnsi" w:cstheme="majorHAnsi"/>
          <w:color w:val="001C42"/>
          <w:sz w:val="24"/>
          <w:szCs w:val="24"/>
          <w:shd w:val="clear" w:color="auto" w:fill="FFFFFF"/>
          <w:lang w:val="nn-NO"/>
        </w:rPr>
      </w:pPr>
      <w:r w:rsidRPr="005B0FA1">
        <w:rPr>
          <w:rFonts w:asciiTheme="majorHAnsi" w:hAnsiTheme="majorHAnsi" w:cstheme="majorHAnsi"/>
          <w:color w:val="001C42"/>
          <w:sz w:val="24"/>
          <w:szCs w:val="24"/>
          <w:shd w:val="clear" w:color="auto" w:fill="FFFFFF"/>
          <w:lang w:val="nn-NO"/>
        </w:rPr>
        <w:t>Kommunen vil vere leiande innan digitalisering og vil fortsette å arbeide innovativt i samspel med innbyggarane for å skape nye smarte løysingar. Det inneber utvikling av brukarvenlege løysingar, auka digital kompetanse og fokus på personvern.</w:t>
      </w:r>
    </w:p>
    <w:p w14:paraId="10518EED" w14:textId="77777777" w:rsidR="005D7257" w:rsidRPr="005B0FA1" w:rsidRDefault="005D7257" w:rsidP="005D7257">
      <w:pPr>
        <w:autoSpaceDE w:val="0"/>
        <w:autoSpaceDN w:val="0"/>
        <w:adjustRightInd w:val="0"/>
        <w:spacing w:after="0" w:line="240" w:lineRule="auto"/>
        <w:rPr>
          <w:rFonts w:asciiTheme="majorHAnsi" w:hAnsiTheme="majorHAnsi" w:cstheme="majorHAnsi"/>
          <w:color w:val="001C42"/>
          <w:sz w:val="24"/>
          <w:szCs w:val="24"/>
          <w:shd w:val="clear" w:color="auto" w:fill="FFFFFF"/>
          <w:lang w:val="nn-NO"/>
        </w:rPr>
      </w:pPr>
    </w:p>
    <w:p w14:paraId="23E4D5D1"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p>
    <w:p w14:paraId="1CEB83DA"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r w:rsidRPr="005B0FA1">
        <w:rPr>
          <w:rFonts w:asciiTheme="majorHAnsi" w:hAnsiTheme="majorHAnsi" w:cstheme="majorHAnsi"/>
          <w:b/>
          <w:sz w:val="24"/>
          <w:szCs w:val="24"/>
          <w:lang w:val="nn-NO"/>
        </w:rPr>
        <w:t>Giske kommune skal vektlegge samhandling med omverda</w:t>
      </w:r>
    </w:p>
    <w:p w14:paraId="122DFC45" w14:textId="77777777" w:rsidR="005D7257" w:rsidRPr="005B0FA1" w:rsidRDefault="005D7257" w:rsidP="005D7257">
      <w:pPr>
        <w:autoSpaceDE w:val="0"/>
        <w:autoSpaceDN w:val="0"/>
        <w:adjustRightInd w:val="0"/>
        <w:spacing w:after="0" w:line="240" w:lineRule="auto"/>
        <w:rPr>
          <w:rFonts w:asciiTheme="majorHAnsi" w:hAnsiTheme="majorHAnsi" w:cstheme="majorHAnsi"/>
          <w:color w:val="001C42"/>
          <w:sz w:val="24"/>
          <w:szCs w:val="24"/>
          <w:shd w:val="clear" w:color="auto" w:fill="FFFFFF"/>
          <w:lang w:val="nn-NO"/>
        </w:rPr>
      </w:pPr>
      <w:r w:rsidRPr="005B0FA1">
        <w:rPr>
          <w:rFonts w:asciiTheme="majorHAnsi" w:hAnsiTheme="majorHAnsi" w:cstheme="majorHAnsi"/>
          <w:sz w:val="24"/>
          <w:szCs w:val="24"/>
          <w:lang w:val="nn-NO"/>
        </w:rPr>
        <w:t xml:space="preserve">Kommunen skal utvikle eit tettare og meir forpliktande samarbeid mellom offentlege aktørar, frivilligheit, næringsliv og kulturliv for å følgje opp FN sine berekraftsmål. </w:t>
      </w:r>
      <w:r w:rsidRPr="005B0FA1">
        <w:rPr>
          <w:rFonts w:asciiTheme="majorHAnsi" w:hAnsiTheme="majorHAnsi" w:cstheme="majorHAnsi"/>
          <w:color w:val="001C42"/>
          <w:sz w:val="24"/>
          <w:szCs w:val="24"/>
          <w:shd w:val="clear" w:color="auto" w:fill="FFFFFF"/>
          <w:lang w:val="nn-NO"/>
        </w:rPr>
        <w:t xml:space="preserve">For vidare utvikling skal samarbeidet med regionen og nabokommunane fortsette. </w:t>
      </w:r>
    </w:p>
    <w:p w14:paraId="09338DC7"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19D2D34D" w14:textId="77777777" w:rsidR="005D7257" w:rsidRDefault="005D7257" w:rsidP="005D7257">
      <w:pPr>
        <w:autoSpaceDE w:val="0"/>
        <w:autoSpaceDN w:val="0"/>
        <w:adjustRightInd w:val="0"/>
        <w:spacing w:after="0" w:line="240" w:lineRule="auto"/>
        <w:rPr>
          <w:rFonts w:asciiTheme="majorHAnsi" w:hAnsiTheme="majorHAnsi" w:cstheme="majorHAnsi"/>
          <w:b/>
          <w:sz w:val="24"/>
          <w:szCs w:val="24"/>
          <w:lang w:val="nn-NO"/>
        </w:rPr>
      </w:pPr>
    </w:p>
    <w:p w14:paraId="4800F9CE"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p>
    <w:p w14:paraId="687C1C97"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r w:rsidRPr="005B0FA1">
        <w:rPr>
          <w:rFonts w:asciiTheme="majorHAnsi" w:hAnsiTheme="majorHAnsi" w:cstheme="majorHAnsi"/>
          <w:b/>
          <w:sz w:val="24"/>
          <w:szCs w:val="24"/>
          <w:lang w:val="nn-NO"/>
        </w:rPr>
        <w:lastRenderedPageBreak/>
        <w:t>Giske kommune skal vere rusta til å møte klimaendringar og uønska hend</w:t>
      </w:r>
      <w:r>
        <w:rPr>
          <w:rFonts w:asciiTheme="majorHAnsi" w:hAnsiTheme="majorHAnsi" w:cstheme="majorHAnsi"/>
          <w:b/>
          <w:sz w:val="24"/>
          <w:szCs w:val="24"/>
          <w:lang w:val="nn-NO"/>
        </w:rPr>
        <w:t>ingar</w:t>
      </w:r>
    </w:p>
    <w:p w14:paraId="7C61B501"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sz w:val="24"/>
          <w:szCs w:val="24"/>
          <w:lang w:val="nn-NO"/>
        </w:rPr>
        <w:t>I dag er Giske kommune ei normal våt norsk kommune, men framover blir det gradvis våtare og villare. Det går mot fleire snøfrie vintrar, men mot meir ekstreme verhend</w:t>
      </w:r>
      <w:r>
        <w:rPr>
          <w:rFonts w:asciiTheme="majorHAnsi" w:hAnsiTheme="majorHAnsi" w:cstheme="majorHAnsi"/>
          <w:sz w:val="24"/>
          <w:szCs w:val="24"/>
          <w:lang w:val="nn-NO"/>
        </w:rPr>
        <w:t>ingar</w:t>
      </w:r>
      <w:r w:rsidRPr="005B0FA1">
        <w:rPr>
          <w:rFonts w:asciiTheme="majorHAnsi" w:hAnsiTheme="majorHAnsi" w:cstheme="majorHAnsi"/>
          <w:sz w:val="24"/>
          <w:szCs w:val="24"/>
          <w:lang w:val="nn-NO"/>
        </w:rPr>
        <w:t>. Kommunen arbeider systematisk gjennom planarbeidet med det kunnskapsbaserte grunnlaget for å tilpasse og trygge bygg, konstruksjonar og infrastruktur til eit våtare og villare klima. Gjennom beredskapsarbeidet arbeider kommunen for å unngå at uønska hend</w:t>
      </w:r>
      <w:r>
        <w:rPr>
          <w:rFonts w:asciiTheme="majorHAnsi" w:hAnsiTheme="majorHAnsi" w:cstheme="majorHAnsi"/>
          <w:sz w:val="24"/>
          <w:szCs w:val="24"/>
          <w:lang w:val="nn-NO"/>
        </w:rPr>
        <w:t>inga</w:t>
      </w:r>
      <w:r w:rsidRPr="005B0FA1">
        <w:rPr>
          <w:rFonts w:asciiTheme="majorHAnsi" w:hAnsiTheme="majorHAnsi" w:cstheme="majorHAnsi"/>
          <w:sz w:val="24"/>
          <w:szCs w:val="24"/>
          <w:lang w:val="nn-NO"/>
        </w:rPr>
        <w:t>r skjer og sørgjer for at negative konsekvensar av ei krise blir minst mogeleg. Kommunen skal sørgje for at det ved behov blir samarbeid med andre eksterne relevante einingar og ressursar. Med utgangspunkt i kommunen si heilskaplege risiko- og sårbar</w:t>
      </w:r>
      <w:r>
        <w:rPr>
          <w:rFonts w:asciiTheme="majorHAnsi" w:hAnsiTheme="majorHAnsi" w:cstheme="majorHAnsi"/>
          <w:sz w:val="24"/>
          <w:szCs w:val="24"/>
          <w:lang w:val="nn-NO"/>
        </w:rPr>
        <w:t>a</w:t>
      </w:r>
      <w:r w:rsidRPr="005B0FA1">
        <w:rPr>
          <w:rFonts w:asciiTheme="majorHAnsi" w:hAnsiTheme="majorHAnsi" w:cstheme="majorHAnsi"/>
          <w:sz w:val="24"/>
          <w:szCs w:val="24"/>
          <w:lang w:val="nn-NO"/>
        </w:rPr>
        <w:t>nalyse må beredskapsleiinga m</w:t>
      </w:r>
      <w:r>
        <w:rPr>
          <w:rFonts w:asciiTheme="majorHAnsi" w:hAnsiTheme="majorHAnsi" w:cstheme="majorHAnsi"/>
          <w:sz w:val="24"/>
          <w:szCs w:val="24"/>
          <w:lang w:val="nn-NO"/>
        </w:rPr>
        <w:t>ellom anna</w:t>
      </w:r>
      <w:r w:rsidRPr="005B0FA1">
        <w:rPr>
          <w:rFonts w:asciiTheme="majorHAnsi" w:hAnsiTheme="majorHAnsi" w:cstheme="majorHAnsi"/>
          <w:sz w:val="24"/>
          <w:szCs w:val="24"/>
          <w:lang w:val="nn-NO"/>
        </w:rPr>
        <w:t xml:space="preserve"> ha fokus på innbyggarane sin eigenberedskap, innbyggarvarsling og gjennomføring av beredskapsøvingar. </w:t>
      </w:r>
      <w:r w:rsidRPr="005B0FA1">
        <w:rPr>
          <w:rFonts w:asciiTheme="majorHAnsi" w:hAnsiTheme="majorHAnsi" w:cstheme="majorHAnsi"/>
          <w:sz w:val="24"/>
          <w:szCs w:val="24"/>
        </w:rPr>
        <w:t>Den digitale utviklinga i verda tilseier at tilsette i Giske kommune også må få kompetanseheving på digitale angrep.</w:t>
      </w:r>
    </w:p>
    <w:p w14:paraId="4B69D3A2"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p>
    <w:p w14:paraId="35E8D9D3"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16"/>
          <w:szCs w:val="16"/>
          <w:lang w:val="nn-NO"/>
        </w:rPr>
      </w:pPr>
    </w:p>
    <w:p w14:paraId="35A61D63" w14:textId="69A447DF" w:rsidR="005D7257" w:rsidRPr="001243D8" w:rsidRDefault="005D7257" w:rsidP="00DD50AE">
      <w:pPr>
        <w:pStyle w:val="Overskrift1"/>
        <w:rPr>
          <w:lang w:val="nn-NO"/>
        </w:rPr>
      </w:pPr>
      <w:bookmarkStart w:id="35" w:name="_Toc134015693"/>
      <w:r w:rsidRPr="001243D8">
        <w:rPr>
          <w:lang w:val="nn-NO"/>
        </w:rPr>
        <w:t>Oppfølging</w:t>
      </w:r>
      <w:bookmarkEnd w:id="35"/>
    </w:p>
    <w:p w14:paraId="40C23B20"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sz w:val="24"/>
          <w:szCs w:val="24"/>
          <w:lang w:val="nn-NO"/>
        </w:rPr>
        <w:t>Regjeringa stadfestar at FNs berekraftsmål skal vere det politiske hovudsporet for å ta tak i vår tid sine største utfordringar. Dette skal også gjenspeglast i kommunen sitt arbeid med å følgje opp kommuneplanen. Derfor må innsatsen bli tydlegare, meir tverrfagleg og rettast inn mot fleire område samtidig. Prioritering mellom berekraftsdimensjonane må ta omsyn til utfordringsbildet.</w:t>
      </w:r>
    </w:p>
    <w:p w14:paraId="7663247F"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547C0F3A"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b/>
          <w:sz w:val="24"/>
          <w:szCs w:val="24"/>
          <w:lang w:val="nn-NO"/>
        </w:rPr>
        <w:t>Føreseieleg og naudsynt planlegging</w:t>
      </w:r>
      <w:r w:rsidRPr="005B0FA1">
        <w:rPr>
          <w:rFonts w:asciiTheme="majorHAnsi" w:hAnsiTheme="majorHAnsi" w:cstheme="majorHAnsi"/>
          <w:sz w:val="24"/>
          <w:szCs w:val="24"/>
          <w:lang w:val="nn-NO"/>
        </w:rPr>
        <w:t xml:space="preserve"> </w:t>
      </w:r>
    </w:p>
    <w:p w14:paraId="3660FDE9"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sz w:val="24"/>
          <w:szCs w:val="24"/>
          <w:lang w:val="nn-NO"/>
        </w:rPr>
        <w:t>For å nå berekraftsmåla er det forventa at offentleg innsats og verkemiddelbruk blir samordna gjennom planlegging, og at plansystemet blir eit meir effektivt styringsverktøy for oppfølging av måla tilpassa lokal etterspurnad. Giske kommune vil utvikle eit tydeleg plansystem der dialogprosessar gir rom for strategisk nytenkning og klargjering av planbehovet. Kommunen vil utvikle planar som gir meir eigarskap og føreseieleg for kommunen og andre.</w:t>
      </w:r>
    </w:p>
    <w:p w14:paraId="41F9A551"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p>
    <w:p w14:paraId="2147EDD1"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b/>
          <w:sz w:val="24"/>
          <w:szCs w:val="24"/>
          <w:lang w:val="nn-NO"/>
        </w:rPr>
        <w:t>Kommuneplanen sin samfunnsdel</w:t>
      </w:r>
      <w:r w:rsidRPr="005B0FA1">
        <w:rPr>
          <w:rFonts w:asciiTheme="majorHAnsi" w:hAnsiTheme="majorHAnsi" w:cstheme="majorHAnsi"/>
          <w:sz w:val="24"/>
          <w:szCs w:val="24"/>
          <w:lang w:val="nn-NO"/>
        </w:rPr>
        <w:t xml:space="preserve"> gir retning til utvikling av lokalsamfunnet og medverkar til at globale, nasjonale og regionale mål blir tilpassa lokale forhold. Konkretisering av planen skjer gjennom god kobling mellom planen sin handlingsdel, kommunen sin økonomiplanlegging og øvrige planar. Giske kommune har som mål å hindre utanforskap og få fleire i arbeid. Dette må få konsekvensar for prioriteringa av mål og strategiar i kommuneplanen sin samfunnsdel med arealstrategi og oppfølging i økonomiplan for å fremje vekst og næringsutvikling. </w:t>
      </w:r>
    </w:p>
    <w:p w14:paraId="5F7B3926"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154C58EC"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b/>
          <w:sz w:val="24"/>
          <w:szCs w:val="24"/>
          <w:lang w:val="nn-NO"/>
        </w:rPr>
        <w:t>Økonomiplanen</w:t>
      </w:r>
      <w:r w:rsidRPr="005B0FA1">
        <w:rPr>
          <w:rFonts w:asciiTheme="majorHAnsi" w:hAnsiTheme="majorHAnsi" w:cstheme="majorHAnsi"/>
          <w:sz w:val="24"/>
          <w:szCs w:val="24"/>
          <w:lang w:val="nn-NO"/>
        </w:rPr>
        <w:t xml:space="preserve"> viser korleis satsingsområda skal følgast opp gjennom økonomiske prioriteringar. Økonomiplanen samlar kommuneplanen sin handlingsdel, fireårige økonomiplan og årsbudsjett i same dokument. Den viser prioriteringar og tiltak for å nå dei langsiktige retningsmåla i samfunnsdelen sine satsingsområde, og rullerast årleg. Dette skjer gjennom prioritering av ressursar og periodemål (mål i fireårsperioden) som er knytt opp til retningsmåla; </w:t>
      </w:r>
      <w:r w:rsidRPr="005B0FA1">
        <w:rPr>
          <w:rFonts w:asciiTheme="majorHAnsi" w:hAnsiTheme="majorHAnsi" w:cstheme="majorHAnsi"/>
          <w:sz w:val="24"/>
          <w:szCs w:val="24"/>
          <w:u w:val="single"/>
          <w:lang w:val="nn-NO"/>
        </w:rPr>
        <w:t>slik vil vi ha det</w:t>
      </w:r>
      <w:r w:rsidRPr="005B0FA1">
        <w:rPr>
          <w:rFonts w:asciiTheme="majorHAnsi" w:hAnsiTheme="majorHAnsi" w:cstheme="majorHAnsi"/>
          <w:sz w:val="24"/>
          <w:szCs w:val="24"/>
          <w:lang w:val="nn-NO"/>
        </w:rPr>
        <w:t xml:space="preserve"> og strategiane; </w:t>
      </w:r>
      <w:r w:rsidRPr="005B0FA1">
        <w:rPr>
          <w:rFonts w:asciiTheme="majorHAnsi" w:hAnsiTheme="majorHAnsi" w:cstheme="majorHAnsi"/>
          <w:sz w:val="24"/>
          <w:szCs w:val="24"/>
          <w:u w:val="single"/>
          <w:lang w:val="nn-NO"/>
        </w:rPr>
        <w:t>slik gjer vi det</w:t>
      </w:r>
      <w:r w:rsidRPr="005B0FA1">
        <w:rPr>
          <w:rFonts w:asciiTheme="majorHAnsi" w:hAnsiTheme="majorHAnsi" w:cstheme="majorHAnsi"/>
          <w:sz w:val="24"/>
          <w:szCs w:val="24"/>
          <w:lang w:val="nn-NO"/>
        </w:rPr>
        <w:t xml:space="preserve"> i kommuneplanen. Periodemåla skal vere økonomisk forankra i økonomiplanen. Dei kan vere felles for fleire kommunalområde eller gjelde spesifikt for eit område.</w:t>
      </w:r>
    </w:p>
    <w:p w14:paraId="2CFC21B7"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b/>
          <w:sz w:val="24"/>
          <w:szCs w:val="24"/>
          <w:lang w:val="nn-NO"/>
        </w:rPr>
        <w:lastRenderedPageBreak/>
        <w:t>Kommuneplanen sin arealdel</w:t>
      </w:r>
      <w:r w:rsidRPr="005B0FA1">
        <w:rPr>
          <w:rFonts w:asciiTheme="majorHAnsi" w:hAnsiTheme="majorHAnsi" w:cstheme="majorHAnsi"/>
          <w:sz w:val="24"/>
          <w:szCs w:val="24"/>
          <w:lang w:val="nn-NO"/>
        </w:rPr>
        <w:t xml:space="preserve"> omfattar heile kommunen og skal utarbeidast etter at samfunnsdelen er vedtatt. Den nye arealdelen skal følge opp overorda arealstrategi i samfunnsdelen og skal bidra til å nå måla for berekraftig samfunnsutvikling. Arealdelen er juridisk bindande og styrer den langsiktige arealutviklinga med plankart, føresegner og planomtale. Kommuneplanen sin arealdel er bindande for utbyggingstiltak og styrande for reguleringsplanar. Avsette utbyggingsområder som er i strid med overordna arealstrategi, eller har vanskelig realiserbare rekkefølgekrav, kan ein vurdere å ta ut av kommuneplanen sin arealdel. </w:t>
      </w:r>
    </w:p>
    <w:p w14:paraId="5FA623FF"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03BFE886"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p>
    <w:p w14:paraId="74480BF5" w14:textId="77777777" w:rsidR="005D7257" w:rsidRPr="005B0FA1" w:rsidRDefault="005D7257" w:rsidP="005D7257">
      <w:pPr>
        <w:autoSpaceDE w:val="0"/>
        <w:autoSpaceDN w:val="0"/>
        <w:adjustRightInd w:val="0"/>
        <w:spacing w:after="0" w:line="240" w:lineRule="auto"/>
        <w:rPr>
          <w:rFonts w:asciiTheme="majorHAnsi" w:hAnsiTheme="majorHAnsi" w:cstheme="majorHAnsi"/>
          <w:b/>
          <w:sz w:val="24"/>
          <w:szCs w:val="24"/>
          <w:lang w:val="nn-NO"/>
        </w:rPr>
      </w:pPr>
    </w:p>
    <w:p w14:paraId="0AFFA773"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b/>
          <w:sz w:val="24"/>
          <w:szCs w:val="24"/>
          <w:lang w:val="nn-NO"/>
        </w:rPr>
        <w:t>Tematiske samfunnsplaner</w:t>
      </w:r>
      <w:r w:rsidRPr="005B0FA1">
        <w:rPr>
          <w:rFonts w:asciiTheme="majorHAnsi" w:hAnsiTheme="majorHAnsi" w:cstheme="majorHAnsi"/>
          <w:sz w:val="24"/>
          <w:szCs w:val="24"/>
          <w:lang w:val="nn-NO"/>
        </w:rPr>
        <w:t xml:space="preserve"> omhandlar planlegging for eit eller flere fagområde eller samfunnsområde. Gjeldande temaplanar bør forankrast i og vurderast innarbeidd i kommuneplanen når den skal rullerest. Tematiske planar kan også følgje opp og utdjupe overordna mål og strategiar i vedtatt kommuneplan. </w:t>
      </w:r>
    </w:p>
    <w:p w14:paraId="0CC79A8E"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608100C4"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50074E79" w14:textId="77777777" w:rsidR="005D7257" w:rsidRPr="005B0FA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b/>
          <w:sz w:val="24"/>
          <w:szCs w:val="24"/>
          <w:lang w:val="nn-NO"/>
        </w:rPr>
        <w:t>Samarbeid om å nå måla</w:t>
      </w:r>
      <w:r w:rsidRPr="005B0FA1">
        <w:rPr>
          <w:rFonts w:asciiTheme="majorHAnsi" w:hAnsiTheme="majorHAnsi" w:cstheme="majorHAnsi"/>
          <w:sz w:val="24"/>
          <w:szCs w:val="24"/>
          <w:lang w:val="nn-NO"/>
        </w:rPr>
        <w:t xml:space="preserve"> Dei store berekraftsutfordringane som samfunnet står overfor, er omtalt som samfunnsflokar og kan ikkje løysast berre gjennom å effektivisere eller vidareutvikle etablerte system. Samfunnsflokar kjenneteiknast ved at dei kan verke vanskelige å løyse grunna motsetningar (målkonflikter), eller at dei har fleire uoversiktlege og samanvevde underliggande årsakar. Det finst ikkje allmenngyldige oppskrifter for hverken løysningar, arbeidsformer eller metodar. Utvikling av eit godt og berekraftig velferdssamfunn er eit fellesskapsprosjekt. I tillegg til å etablere lokale mål må kommunen derfor arbeide med å styrke kapasiteten til å følge opp måla, og å sjå fleire politikkområde i samanheng. </w:t>
      </w:r>
    </w:p>
    <w:p w14:paraId="435A47AE"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5B0FA1">
        <w:rPr>
          <w:rFonts w:asciiTheme="majorHAnsi" w:hAnsiTheme="majorHAnsi" w:cstheme="majorHAnsi"/>
          <w:sz w:val="24"/>
          <w:szCs w:val="24"/>
          <w:lang w:val="nn-NO"/>
        </w:rPr>
        <w:t>Som del av berekraftsfylket Møre og Romsdal skal Giske kommune vere langt framme nasjonalt i arbeidet med berekraftig samfunnsutvikling og samarbeider med andre kommuner om lokalt arbeid mot globale mål. For å følge opp viktige felles satsingar i kommuneplanen vil kommunen vektlegge mobilisering av eit mangfald av aktører og ulike kompetansar. Kommunen vil samarbeide i sterke partnarskap med næringsliv, akademia, kultur og frivillige for å skape gode løysningar for vanskelege utfordringar.</w:t>
      </w:r>
    </w:p>
    <w:p w14:paraId="797CC23D"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42348ACE"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74BDE95C"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34AE572C"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1F530A6E"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4FC3D076"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2621290B"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61304D3B"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150FC028"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184B6B57"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2061B3E9"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5F3FBA2C"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2AD62398"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7420507D"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16BCB630" w14:textId="77777777" w:rsidR="005D7257" w:rsidRDefault="005D7257" w:rsidP="005D7257">
      <w:pPr>
        <w:autoSpaceDE w:val="0"/>
        <w:autoSpaceDN w:val="0"/>
        <w:adjustRightInd w:val="0"/>
        <w:spacing w:after="0" w:line="240" w:lineRule="auto"/>
        <w:rPr>
          <w:rFonts w:asciiTheme="majorHAnsi" w:hAnsiTheme="majorHAnsi" w:cstheme="majorHAnsi"/>
          <w:sz w:val="24"/>
          <w:szCs w:val="24"/>
          <w:lang w:val="nn-NO"/>
        </w:rPr>
      </w:pPr>
    </w:p>
    <w:p w14:paraId="60A5FCC4" w14:textId="77777777" w:rsidR="005D7257" w:rsidRPr="001243D8" w:rsidRDefault="005D7257" w:rsidP="005D7257">
      <w:pPr>
        <w:pStyle w:val="Overskrift1"/>
        <w:rPr>
          <w:lang w:val="nn-NO"/>
        </w:rPr>
      </w:pPr>
      <w:bookmarkStart w:id="36" w:name="_Toc134015694"/>
      <w:r w:rsidRPr="001243D8">
        <w:rPr>
          <w:lang w:val="nn-NO"/>
        </w:rPr>
        <w:lastRenderedPageBreak/>
        <w:t>Kunnskapsgrunnlag</w:t>
      </w:r>
      <w:bookmarkEnd w:id="36"/>
    </w:p>
    <w:p w14:paraId="5ADEE748" w14:textId="77777777" w:rsidR="005D7257" w:rsidRDefault="005D7257" w:rsidP="005D7257">
      <w:pPr>
        <w:autoSpaceDE w:val="0"/>
        <w:autoSpaceDN w:val="0"/>
        <w:adjustRightInd w:val="0"/>
        <w:spacing w:after="0" w:line="240" w:lineRule="auto"/>
        <w:rPr>
          <w:rFonts w:ascii="Ubuntu" w:hAnsi="Ubuntu"/>
          <w:color w:val="233542"/>
          <w:sz w:val="27"/>
          <w:szCs w:val="27"/>
        </w:rPr>
      </w:pPr>
    </w:p>
    <w:p w14:paraId="345BAD91" w14:textId="77777777" w:rsidR="005D7257" w:rsidRDefault="00F340D9" w:rsidP="005D7257">
      <w:pPr>
        <w:autoSpaceDE w:val="0"/>
        <w:autoSpaceDN w:val="0"/>
        <w:adjustRightInd w:val="0"/>
        <w:spacing w:after="0" w:line="240" w:lineRule="auto"/>
        <w:rPr>
          <w:rFonts w:asciiTheme="majorHAnsi" w:hAnsiTheme="majorHAnsi" w:cstheme="majorHAnsi"/>
          <w:color w:val="233542"/>
          <w:sz w:val="24"/>
          <w:szCs w:val="24"/>
        </w:rPr>
      </w:pPr>
      <w:hyperlink r:id="rId36" w:history="1">
        <w:r w:rsidR="005D7257" w:rsidRPr="00A273FF">
          <w:rPr>
            <w:rStyle w:val="Hyperkobling"/>
            <w:rFonts w:cstheme="majorHAnsi"/>
          </w:rPr>
          <w:t>Planstrategi for Giske kommune 2020-2023 og planprogram for kommuneplanen sin samfunnsdel, Arkivsak 20/103-19.</w:t>
        </w:r>
      </w:hyperlink>
      <w:r w:rsidR="005D7257">
        <w:rPr>
          <w:rFonts w:asciiTheme="majorHAnsi" w:hAnsiTheme="majorHAnsi" w:cstheme="majorHAnsi"/>
          <w:color w:val="233542"/>
          <w:sz w:val="24"/>
          <w:szCs w:val="24"/>
        </w:rPr>
        <w:t xml:space="preserve"> </w:t>
      </w:r>
    </w:p>
    <w:p w14:paraId="3C1E698B" w14:textId="77777777" w:rsidR="005D7257" w:rsidRDefault="005D7257" w:rsidP="005D7257">
      <w:pPr>
        <w:autoSpaceDE w:val="0"/>
        <w:autoSpaceDN w:val="0"/>
        <w:adjustRightInd w:val="0"/>
        <w:spacing w:after="0" w:line="240" w:lineRule="auto"/>
        <w:rPr>
          <w:rFonts w:asciiTheme="majorHAnsi" w:hAnsiTheme="majorHAnsi" w:cstheme="majorHAnsi"/>
          <w:color w:val="233542"/>
          <w:sz w:val="24"/>
          <w:szCs w:val="24"/>
        </w:rPr>
      </w:pPr>
      <w:r>
        <w:rPr>
          <w:rFonts w:asciiTheme="majorHAnsi" w:hAnsiTheme="majorHAnsi" w:cstheme="majorHAnsi"/>
          <w:color w:val="233542"/>
          <w:sz w:val="24"/>
          <w:szCs w:val="24"/>
        </w:rPr>
        <w:t xml:space="preserve">Digital spørjeundersøkjing </w:t>
      </w:r>
      <w:hyperlink r:id="rId37" w:history="1">
        <w:r w:rsidRPr="00FB55D2">
          <w:rPr>
            <w:rStyle w:val="Hyperkobling"/>
          </w:rPr>
          <w:t>https://forms.office.com/pages/designpagev2.aspx?lang=nn&amp;origin=OfficeDotCom&amp;route=Start&amp;sessionid=9dacf84a-6083-4e18-aae5-b55cd41b55f1&amp;subpage=design&amp;id=c37gQfwwTEOt8j7xwnPsyjjjzk17PV9Ane2qIk7OWHlURElBSzlZSzgxNjg2SzVIUk9XS0gwWFNZUS4u&amp;analysis=true</w:t>
        </w:r>
      </w:hyperlink>
    </w:p>
    <w:p w14:paraId="75C3D97A" w14:textId="77777777" w:rsidR="005D7257" w:rsidRPr="00FB55D2"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026D61">
        <w:rPr>
          <w:rFonts w:asciiTheme="majorHAnsi" w:hAnsiTheme="majorHAnsi" w:cstheme="majorHAnsi"/>
          <w:sz w:val="24"/>
          <w:szCs w:val="24"/>
          <w:lang w:val="nn-NO"/>
        </w:rPr>
        <w:t xml:space="preserve">PAKT-planen </w:t>
      </w:r>
    </w:p>
    <w:p w14:paraId="757B114E"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38" w:history="1">
        <w:r w:rsidR="005D7257" w:rsidRPr="004170B1">
          <w:rPr>
            <w:rStyle w:val="Hyperkobling"/>
          </w:rPr>
          <w:t>https://alesund.kommune.no/_f/p1/id05016ca-d456-4441-bad2-b55790d33517/Fastsett planprogram PAKT region %C3%85lesund.pdf</w:t>
        </w:r>
      </w:hyperlink>
    </w:p>
    <w:p w14:paraId="0D53E46F" w14:textId="77777777" w:rsidR="005D7257" w:rsidRPr="00026D61" w:rsidRDefault="00F340D9" w:rsidP="005D7257">
      <w:pPr>
        <w:autoSpaceDE w:val="0"/>
        <w:autoSpaceDN w:val="0"/>
        <w:adjustRightInd w:val="0"/>
        <w:spacing w:after="0" w:line="240" w:lineRule="auto"/>
        <w:rPr>
          <w:rFonts w:asciiTheme="majorHAnsi" w:hAnsiTheme="majorHAnsi" w:cstheme="majorHAnsi"/>
          <w:sz w:val="24"/>
          <w:szCs w:val="24"/>
        </w:rPr>
      </w:pPr>
      <w:hyperlink r:id="rId39" w:history="1">
        <w:r w:rsidR="005D7257" w:rsidRPr="007F1DFA">
          <w:rPr>
            <w:rStyle w:val="Hyperkobling"/>
          </w:rPr>
          <w:t>https://alesund.kommune.no/_f/p1/i3c046c2d-5ed7-4c26-9533-5e4f9ceccc4d/pakt-planomtale-endeleg-versjon-vedtatt-i-alesund-kommunestyre-19052022.pdf</w:t>
        </w:r>
      </w:hyperlink>
    </w:p>
    <w:p w14:paraId="666F3CFB" w14:textId="77777777" w:rsidR="005D7257" w:rsidRPr="00CB77EF"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CB77EF">
        <w:rPr>
          <w:rFonts w:asciiTheme="majorHAnsi" w:hAnsiTheme="majorHAnsi" w:cstheme="majorHAnsi"/>
          <w:sz w:val="24"/>
          <w:szCs w:val="24"/>
          <w:lang w:val="nn-NO"/>
        </w:rPr>
        <w:t>Digitale kartportalar i Ålesundregionen</w:t>
      </w:r>
    </w:p>
    <w:p w14:paraId="54834E09"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0" w:history="1">
        <w:r w:rsidR="005D7257" w:rsidRPr="004F13AC">
          <w:rPr>
            <w:rStyle w:val="Hyperkobling"/>
          </w:rPr>
          <w:t>https://mrfylke.maps.arcgis.com/apps/webappviewer/index.html?id=273a6acb91944f688298088a53616169</w:t>
        </w:r>
      </w:hyperlink>
    </w:p>
    <w:p w14:paraId="4C559BD7" w14:textId="77777777" w:rsidR="005D7257" w:rsidRPr="00CB77EF"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CB77EF">
        <w:rPr>
          <w:rFonts w:asciiTheme="majorHAnsi" w:hAnsiTheme="majorHAnsi" w:cstheme="majorHAnsi"/>
          <w:sz w:val="24"/>
          <w:szCs w:val="24"/>
          <w:lang w:val="nn-NO"/>
        </w:rPr>
        <w:t>Plan for areal, klima og transport i Ålesundregionen</w:t>
      </w:r>
      <w:r>
        <w:rPr>
          <w:rFonts w:asciiTheme="majorHAnsi" w:hAnsiTheme="majorHAnsi" w:cstheme="majorHAnsi"/>
          <w:sz w:val="24"/>
          <w:szCs w:val="24"/>
          <w:lang w:val="nn-NO"/>
        </w:rPr>
        <w:t xml:space="preserve"> (PAKT)</w:t>
      </w:r>
    </w:p>
    <w:p w14:paraId="0B486884"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1" w:history="1">
        <w:r w:rsidR="005D7257" w:rsidRPr="00110285">
          <w:rPr>
            <w:rStyle w:val="Hyperkobling"/>
          </w:rPr>
          <w:t>https://mrfylke.maps.arcgis.com/apps/MapSeries/index.html?appid=b6f3e67fbf72476887465f385051056e</w:t>
        </w:r>
      </w:hyperlink>
    </w:p>
    <w:p w14:paraId="73DE4885" w14:textId="77777777" w:rsidR="005D7257" w:rsidRPr="00026D6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026D61">
        <w:rPr>
          <w:rFonts w:asciiTheme="majorHAnsi" w:hAnsiTheme="majorHAnsi" w:cstheme="majorHAnsi"/>
          <w:sz w:val="24"/>
          <w:szCs w:val="24"/>
          <w:lang w:val="nn-NO"/>
        </w:rPr>
        <w:t>Arealoversikt</w:t>
      </w:r>
    </w:p>
    <w:p w14:paraId="31911BD7"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2" w:history="1">
        <w:r w:rsidR="005D7257" w:rsidRPr="00CB77EF">
          <w:rPr>
            <w:rStyle w:val="Hyperkobling"/>
          </w:rPr>
          <w:t>https://alesund.kommune.no/_f/p1/i2abdde11-99bb-480b-bc51-bb50b818937b/vedlegg-pakt-arealoversikt-210322.pdf</w:t>
        </w:r>
      </w:hyperlink>
    </w:p>
    <w:p w14:paraId="26E5D4F5" w14:textId="77777777" w:rsidR="005D7257" w:rsidRPr="00026D6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026D61">
        <w:rPr>
          <w:rFonts w:asciiTheme="majorHAnsi" w:hAnsiTheme="majorHAnsi" w:cstheme="majorHAnsi"/>
          <w:sz w:val="24"/>
          <w:szCs w:val="24"/>
          <w:lang w:val="nn-NO"/>
        </w:rPr>
        <w:t>Veginfrastruktur</w:t>
      </w:r>
    </w:p>
    <w:p w14:paraId="5A278A47"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3" w:history="1">
        <w:r w:rsidR="005D7257" w:rsidRPr="00CB77EF">
          <w:rPr>
            <w:rStyle w:val="Hyperkobling"/>
          </w:rPr>
          <w:t>https://alesund.kommune.no/_f/p1/ief1f0ca8-5c13-4ed0-8954-d2e3f202dd59/vedlegg-pakt-veginfrastruktur-210322.pdf</w:t>
        </w:r>
      </w:hyperlink>
    </w:p>
    <w:p w14:paraId="39F0A660" w14:textId="77777777" w:rsidR="005D7257" w:rsidRPr="00026D6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026D61">
        <w:rPr>
          <w:rFonts w:asciiTheme="majorHAnsi" w:hAnsiTheme="majorHAnsi" w:cstheme="majorHAnsi"/>
          <w:sz w:val="24"/>
          <w:szCs w:val="24"/>
          <w:lang w:val="nn-NO"/>
        </w:rPr>
        <w:t>Innfartsparkering</w:t>
      </w:r>
    </w:p>
    <w:p w14:paraId="602B8FE2"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4" w:history="1">
        <w:r w:rsidR="005D7257" w:rsidRPr="00CB77EF">
          <w:rPr>
            <w:rStyle w:val="Hyperkobling"/>
          </w:rPr>
          <w:t>https://alesund.kommune.no/_f/p1/i2805bde0-b775-4c90-9633-e0ad96ea3367/vedlegg-pakt-innfartsparkering-210322.pdf</w:t>
        </w:r>
      </w:hyperlink>
    </w:p>
    <w:p w14:paraId="023BB73C" w14:textId="77777777" w:rsidR="005D7257" w:rsidRPr="00026D6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026D61">
        <w:rPr>
          <w:rFonts w:asciiTheme="majorHAnsi" w:hAnsiTheme="majorHAnsi" w:cstheme="majorHAnsi"/>
          <w:sz w:val="24"/>
          <w:szCs w:val="24"/>
          <w:lang w:val="nn-NO"/>
        </w:rPr>
        <w:t>Transportfagleg vurdering av båtruter</w:t>
      </w:r>
    </w:p>
    <w:p w14:paraId="47F11C03"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5" w:history="1">
        <w:r w:rsidR="005D7257" w:rsidRPr="00CB77EF">
          <w:rPr>
            <w:rStyle w:val="Hyperkobling"/>
          </w:rPr>
          <w:t>https://alesund.kommune.no/_f/p1/i14521e25-6a34-431d-b6d4-3dcd090b0c0a/notat_passasjergrunnlag-autonome-batruter-med-utgangspunkt-i-alesund_sluttrapport.pdf</w:t>
        </w:r>
      </w:hyperlink>
    </w:p>
    <w:p w14:paraId="07CC872C" w14:textId="77777777" w:rsidR="005D7257" w:rsidRPr="00026D6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026D61">
        <w:rPr>
          <w:rFonts w:asciiTheme="majorHAnsi" w:hAnsiTheme="majorHAnsi" w:cstheme="majorHAnsi"/>
          <w:sz w:val="24"/>
          <w:szCs w:val="24"/>
          <w:lang w:val="nn-NO"/>
        </w:rPr>
        <w:t>Byanalyse</w:t>
      </w:r>
    </w:p>
    <w:p w14:paraId="4C6A5290"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6" w:history="1">
        <w:r w:rsidR="005D7257" w:rsidRPr="00CB77EF">
          <w:rPr>
            <w:rStyle w:val="Hyperkobling"/>
          </w:rPr>
          <w:t>https://alesund.kommune.no/_f/p1/i2ff1396e-61eb-402e-aa4c-b5e56fdc8715/21-0084-byanalyse-alesund_web.pdf</w:t>
        </w:r>
      </w:hyperlink>
    </w:p>
    <w:p w14:paraId="25EE4544" w14:textId="77777777" w:rsidR="005D7257" w:rsidRPr="00026D61"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026D61">
        <w:rPr>
          <w:rFonts w:asciiTheme="majorHAnsi" w:hAnsiTheme="majorHAnsi" w:cstheme="majorHAnsi"/>
          <w:sz w:val="24"/>
          <w:szCs w:val="24"/>
          <w:lang w:val="nn-NO"/>
        </w:rPr>
        <w:t>Stadanalyse</w:t>
      </w:r>
    </w:p>
    <w:p w14:paraId="40E40B35"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7" w:history="1">
        <w:r w:rsidR="005D7257" w:rsidRPr="00CB77EF">
          <w:rPr>
            <w:rStyle w:val="Hyperkobling"/>
          </w:rPr>
          <w:t>https://alesund.kommune.no/_f/p1/i08c7b9bb-6838-44bc-b3ec-7a3a835a0e8d/stedanalyse-jan-2022.pdf</w:t>
        </w:r>
      </w:hyperlink>
    </w:p>
    <w:p w14:paraId="078ED15D" w14:textId="77777777" w:rsidR="005D7257" w:rsidRPr="00A13315"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A13315">
        <w:rPr>
          <w:rFonts w:asciiTheme="majorHAnsi" w:hAnsiTheme="majorHAnsi" w:cstheme="majorHAnsi"/>
          <w:sz w:val="24"/>
          <w:szCs w:val="24"/>
          <w:lang w:val="nn-NO"/>
        </w:rPr>
        <w:t>Kommunestatistikk PAKT-området</w:t>
      </w:r>
    </w:p>
    <w:p w14:paraId="0D029FD9"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8" w:history="1">
        <w:r w:rsidR="005D7257" w:rsidRPr="00CB77EF">
          <w:rPr>
            <w:rStyle w:val="Hyperkobling"/>
          </w:rPr>
          <w:t>https://alesund.kommune.no/_f/p1/ied1338b0-4641-44d9-be04-4af9d2fab9f4/statistikk-pakt-omradet-desember-2020.pdf</w:t>
        </w:r>
      </w:hyperlink>
    </w:p>
    <w:p w14:paraId="38BB111D" w14:textId="77777777" w:rsidR="005D7257" w:rsidRPr="00A13315"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A13315">
        <w:rPr>
          <w:rFonts w:asciiTheme="majorHAnsi" w:hAnsiTheme="majorHAnsi" w:cstheme="majorHAnsi"/>
          <w:sz w:val="24"/>
          <w:szCs w:val="24"/>
          <w:lang w:val="nn-NO"/>
        </w:rPr>
        <w:t>Landbruksareal i senterområda</w:t>
      </w:r>
    </w:p>
    <w:p w14:paraId="7B8C51BC" w14:textId="77777777" w:rsidR="005D7257" w:rsidRDefault="00F340D9" w:rsidP="005D7257">
      <w:pPr>
        <w:autoSpaceDE w:val="0"/>
        <w:autoSpaceDN w:val="0"/>
        <w:adjustRightInd w:val="0"/>
        <w:spacing w:after="0" w:line="240" w:lineRule="auto"/>
        <w:rPr>
          <w:rFonts w:asciiTheme="majorHAnsi" w:hAnsiTheme="majorHAnsi" w:cstheme="majorHAnsi"/>
          <w:b/>
          <w:bCs/>
          <w:sz w:val="32"/>
          <w:szCs w:val="32"/>
          <w:lang w:val="nn-NO"/>
        </w:rPr>
      </w:pPr>
      <w:hyperlink r:id="rId49" w:history="1">
        <w:r w:rsidR="005D7257" w:rsidRPr="00CB77EF">
          <w:rPr>
            <w:rStyle w:val="Hyperkobling"/>
          </w:rPr>
          <w:t>https://alesund.kommune.no/_f/p1/ie06516c8-8c06-464a-8bb4-b3111293b60d/vedlegg-landbruksareal-i-senteromrada-260122.pdf</w:t>
        </w:r>
      </w:hyperlink>
    </w:p>
    <w:p w14:paraId="51288F15" w14:textId="77777777" w:rsidR="005D7257" w:rsidRDefault="005D7257" w:rsidP="005D7257">
      <w:pPr>
        <w:autoSpaceDE w:val="0"/>
        <w:autoSpaceDN w:val="0"/>
        <w:adjustRightInd w:val="0"/>
        <w:spacing w:after="0" w:line="240" w:lineRule="auto"/>
        <w:rPr>
          <w:rFonts w:asciiTheme="majorHAnsi" w:hAnsiTheme="majorHAnsi" w:cstheme="majorHAnsi"/>
          <w:b/>
          <w:bCs/>
          <w:sz w:val="32"/>
          <w:szCs w:val="32"/>
          <w:lang w:val="nn-NO"/>
        </w:rPr>
      </w:pPr>
    </w:p>
    <w:p w14:paraId="1C060727" w14:textId="77777777" w:rsidR="005D7257" w:rsidRDefault="005D7257" w:rsidP="005D7257">
      <w:pPr>
        <w:autoSpaceDE w:val="0"/>
        <w:autoSpaceDN w:val="0"/>
        <w:adjustRightInd w:val="0"/>
        <w:spacing w:after="0" w:line="240" w:lineRule="auto"/>
        <w:rPr>
          <w:rFonts w:asciiTheme="majorHAnsi" w:hAnsiTheme="majorHAnsi" w:cstheme="majorHAnsi"/>
          <w:b/>
          <w:bCs/>
          <w:sz w:val="32"/>
          <w:szCs w:val="32"/>
          <w:lang w:val="nn-NO"/>
        </w:rPr>
      </w:pPr>
    </w:p>
    <w:p w14:paraId="2E4D1393" w14:textId="77777777" w:rsidR="005D7257" w:rsidRDefault="005D7257" w:rsidP="005D7257">
      <w:pPr>
        <w:autoSpaceDE w:val="0"/>
        <w:autoSpaceDN w:val="0"/>
        <w:adjustRightInd w:val="0"/>
        <w:spacing w:after="0" w:line="240" w:lineRule="auto"/>
        <w:rPr>
          <w:rFonts w:asciiTheme="majorHAnsi" w:hAnsiTheme="majorHAnsi" w:cstheme="majorHAnsi"/>
          <w:b/>
          <w:bCs/>
          <w:sz w:val="32"/>
          <w:szCs w:val="32"/>
          <w:lang w:val="nn-NO"/>
        </w:rPr>
      </w:pPr>
    </w:p>
    <w:p w14:paraId="5DF4AEEA" w14:textId="77777777" w:rsidR="005D7257" w:rsidRPr="00E37B45" w:rsidRDefault="005D7257" w:rsidP="005D7257">
      <w:pPr>
        <w:autoSpaceDE w:val="0"/>
        <w:autoSpaceDN w:val="0"/>
        <w:adjustRightInd w:val="0"/>
        <w:spacing w:after="0" w:line="240" w:lineRule="auto"/>
        <w:rPr>
          <w:rFonts w:asciiTheme="majorHAnsi" w:hAnsiTheme="majorHAnsi" w:cstheme="majorHAnsi"/>
          <w:sz w:val="24"/>
          <w:szCs w:val="24"/>
          <w:lang w:val="nn-NO"/>
        </w:rPr>
      </w:pPr>
      <w:r w:rsidRPr="004C6EE2">
        <w:rPr>
          <w:rFonts w:asciiTheme="majorHAnsi" w:hAnsiTheme="majorHAnsi" w:cstheme="majorHAnsi"/>
          <w:sz w:val="24"/>
          <w:szCs w:val="24"/>
          <w:lang w:val="nn-NO"/>
        </w:rPr>
        <w:lastRenderedPageBreak/>
        <w:t>Giske kommune 2022-2050</w:t>
      </w:r>
      <w:r>
        <w:rPr>
          <w:rFonts w:asciiTheme="majorHAnsi" w:hAnsiTheme="majorHAnsi" w:cstheme="majorHAnsi"/>
          <w:sz w:val="24"/>
          <w:szCs w:val="24"/>
          <w:lang w:val="nn-NO"/>
        </w:rPr>
        <w:t xml:space="preserve"> </w:t>
      </w:r>
      <w:r w:rsidRPr="004C6EE2">
        <w:rPr>
          <w:rFonts w:asciiTheme="majorHAnsi" w:hAnsiTheme="majorHAnsi" w:cstheme="majorHAnsi"/>
          <w:sz w:val="24"/>
          <w:szCs w:val="24"/>
          <w:lang w:val="nn-NO"/>
        </w:rPr>
        <w:t>Strategi bu- og tenestetilbod helse og omsorg 2050</w:t>
      </w:r>
    </w:p>
    <w:p w14:paraId="0EE72FE9" w14:textId="77777777" w:rsidR="005D7257" w:rsidRDefault="00F340D9" w:rsidP="005D7257">
      <w:pPr>
        <w:autoSpaceDE w:val="0"/>
        <w:autoSpaceDN w:val="0"/>
        <w:adjustRightInd w:val="0"/>
        <w:spacing w:after="0" w:line="240" w:lineRule="auto"/>
        <w:rPr>
          <w:rFonts w:asciiTheme="majorHAnsi" w:hAnsiTheme="majorHAnsi" w:cstheme="majorHAnsi"/>
          <w:sz w:val="24"/>
          <w:szCs w:val="24"/>
        </w:rPr>
      </w:pPr>
      <w:hyperlink r:id="rId50" w:history="1">
        <w:r w:rsidR="005D7257" w:rsidRPr="0061574E">
          <w:rPr>
            <w:rStyle w:val="Hyperkobling"/>
            <w:rFonts w:cstheme="majorHAnsi"/>
          </w:rPr>
          <w:t>https://www.ssb.no/kommunefakta/giske</w:t>
        </w:r>
      </w:hyperlink>
    </w:p>
    <w:p w14:paraId="5625BC82" w14:textId="77777777" w:rsidR="005D7257" w:rsidRPr="004C6EE2" w:rsidRDefault="00F340D9" w:rsidP="005D7257">
      <w:pPr>
        <w:autoSpaceDE w:val="0"/>
        <w:autoSpaceDN w:val="0"/>
        <w:adjustRightInd w:val="0"/>
        <w:spacing w:after="0" w:line="240" w:lineRule="auto"/>
        <w:rPr>
          <w:rFonts w:asciiTheme="majorHAnsi" w:hAnsiTheme="majorHAnsi" w:cstheme="majorHAnsi"/>
          <w:sz w:val="24"/>
          <w:szCs w:val="24"/>
        </w:rPr>
      </w:pPr>
      <w:hyperlink r:id="rId51" w:history="1">
        <w:r w:rsidR="005D7257" w:rsidRPr="0061574E">
          <w:rPr>
            <w:rStyle w:val="Hyperkobling"/>
            <w:rFonts w:cstheme="majorHAnsi"/>
          </w:rPr>
          <w:t>https://www.miljodirektoratet.no/tjenester/klimagassutslipp-kommuner/?area=462&amp;sector=-2</w:t>
        </w:r>
      </w:hyperlink>
    </w:p>
    <w:p w14:paraId="00BDB048" w14:textId="77777777" w:rsidR="005D7257" w:rsidRDefault="00F340D9" w:rsidP="005D7257">
      <w:pPr>
        <w:autoSpaceDE w:val="0"/>
        <w:autoSpaceDN w:val="0"/>
        <w:adjustRightInd w:val="0"/>
        <w:spacing w:after="0" w:line="240" w:lineRule="auto"/>
      </w:pPr>
      <w:hyperlink r:id="rId52" w:history="1">
        <w:r w:rsidR="005D7257" w:rsidRPr="00780E1F">
          <w:rPr>
            <w:color w:val="0000FF"/>
            <w:u w:val="single"/>
          </w:rPr>
          <w:t>Kultur og miljøplan 2020 - 2030. Vedteken 28.04.22 (926950).docx (sharepoint.com)</w:t>
        </w:r>
      </w:hyperlink>
    </w:p>
    <w:p w14:paraId="08206099" w14:textId="77777777" w:rsidR="005D7257" w:rsidRDefault="005D7257" w:rsidP="005D7257">
      <w:pPr>
        <w:autoSpaceDE w:val="0"/>
        <w:autoSpaceDN w:val="0"/>
        <w:adjustRightInd w:val="0"/>
        <w:spacing w:after="0" w:line="240" w:lineRule="auto"/>
      </w:pPr>
    </w:p>
    <w:p w14:paraId="5D268807" w14:textId="77777777" w:rsidR="005D7257" w:rsidRDefault="005D7257" w:rsidP="005D7257">
      <w:pPr>
        <w:contextualSpacing/>
        <w:rPr>
          <w:rFonts w:eastAsia="Calibri" w:cs="Times New Roman"/>
        </w:rPr>
      </w:pPr>
      <w:r>
        <w:rPr>
          <w:rFonts w:eastAsia="Calibri" w:cs="Times New Roman"/>
        </w:rPr>
        <w:t>Kommuneplanprosessen</w:t>
      </w:r>
    </w:p>
    <w:p w14:paraId="2A3D4D99" w14:textId="77777777" w:rsidR="005D7257" w:rsidRDefault="00F340D9" w:rsidP="005D7257">
      <w:pPr>
        <w:contextualSpacing/>
        <w:rPr>
          <w:rFonts w:eastAsia="Calibri" w:cs="Times New Roman"/>
        </w:rPr>
      </w:pPr>
      <w:hyperlink r:id="rId53" w:history="1">
        <w:r w:rsidR="005D7257" w:rsidRPr="00F04BF0">
          <w:rPr>
            <w:rStyle w:val="Hyperkobling"/>
          </w:rPr>
          <w:t>https://www.regjeringen.no/contentassets/493007ab4f9349a295a34982f77173ec/t-1492.pdf</w:t>
        </w:r>
      </w:hyperlink>
    </w:p>
    <w:p w14:paraId="0CD6A8AC" w14:textId="77777777" w:rsidR="005D7257" w:rsidRDefault="005D7257" w:rsidP="005D7257">
      <w:pPr>
        <w:autoSpaceDE w:val="0"/>
        <w:autoSpaceDN w:val="0"/>
        <w:adjustRightInd w:val="0"/>
        <w:spacing w:after="0" w:line="240" w:lineRule="auto"/>
      </w:pPr>
    </w:p>
    <w:p w14:paraId="221189E8" w14:textId="77777777" w:rsidR="005D7257" w:rsidRDefault="00F340D9" w:rsidP="005D7257">
      <w:pPr>
        <w:contextualSpacing/>
        <w:rPr>
          <w:rFonts w:eastAsia="Calibri" w:cs="Times New Roman"/>
        </w:rPr>
      </w:pPr>
      <w:hyperlink r:id="rId54" w:history="1">
        <w:r w:rsidR="005D7257" w:rsidRPr="00573F88">
          <w:rPr>
            <w:rStyle w:val="Hyperkobling"/>
          </w:rPr>
          <w:t>https://www.statsforvalteren.no/contentassets/859402e54f7b4425ae2a0ea297b7f3b9/forventningsbrev-til-kommunane-2022---enkeltsider.pdf</w:t>
        </w:r>
      </w:hyperlink>
    </w:p>
    <w:p w14:paraId="70380D6E" w14:textId="34758A55" w:rsidR="005D7257" w:rsidRDefault="00206CBD" w:rsidP="005D7257">
      <w:pPr>
        <w:autoSpaceDE w:val="0"/>
        <w:autoSpaceDN w:val="0"/>
        <w:adjustRightInd w:val="0"/>
        <w:spacing w:after="0" w:line="240" w:lineRule="auto"/>
      </w:pPr>
      <w:r>
        <w:t>Definisjon av sentrum(SSB)</w:t>
      </w:r>
    </w:p>
    <w:p w14:paraId="31682AE6" w14:textId="6F2E0C8F" w:rsidR="005D7257" w:rsidRDefault="00F340D9" w:rsidP="005D7257">
      <w:pPr>
        <w:autoSpaceDE w:val="0"/>
        <w:autoSpaceDN w:val="0"/>
        <w:adjustRightInd w:val="0"/>
        <w:spacing w:after="0" w:line="240" w:lineRule="auto"/>
      </w:pPr>
      <w:hyperlink r:id="rId55" w:history="1">
        <w:r w:rsidR="00206CBD" w:rsidRPr="00C60A9F">
          <w:rPr>
            <w:rStyle w:val="Hyperkobling"/>
          </w:rPr>
          <w:t>https://www.ssb.no/a/metadata/conceptvariable/vardok/2598/nb</w:t>
        </w:r>
      </w:hyperlink>
    </w:p>
    <w:p w14:paraId="2B84C2B1" w14:textId="77777777" w:rsidR="00206CBD" w:rsidRDefault="00206CBD" w:rsidP="005D7257">
      <w:pPr>
        <w:autoSpaceDE w:val="0"/>
        <w:autoSpaceDN w:val="0"/>
        <w:adjustRightInd w:val="0"/>
        <w:spacing w:after="0" w:line="240" w:lineRule="auto"/>
      </w:pPr>
    </w:p>
    <w:p w14:paraId="64C43066" w14:textId="77777777" w:rsidR="00240810" w:rsidRDefault="00240810"/>
    <w:sectPr w:rsidR="00240810" w:rsidSect="00E812A1">
      <w:headerReference w:type="default" r:id="rId56"/>
      <w:footerReference w:type="default" r:id="rId5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1675" w14:textId="77777777" w:rsidR="00F82D11" w:rsidRDefault="00F82D11" w:rsidP="00F83A8F">
      <w:pPr>
        <w:spacing w:after="0" w:line="240" w:lineRule="auto"/>
      </w:pPr>
      <w:r>
        <w:separator/>
      </w:r>
    </w:p>
  </w:endnote>
  <w:endnote w:type="continuationSeparator" w:id="0">
    <w:p w14:paraId="0C9993EF" w14:textId="77777777" w:rsidR="00F82D11" w:rsidRDefault="00F82D11" w:rsidP="00F83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1">
    <w:altName w:val="Klee One"/>
    <w:panose1 w:val="00000000000000000000"/>
    <w:charset w:val="80"/>
    <w:family w:val="auto"/>
    <w:notTrueType/>
    <w:pitch w:val="default"/>
    <w:sig w:usb0="00000001" w:usb1="08070000" w:usb2="00000010" w:usb3="00000000" w:csb0="00020000" w:csb1="00000000"/>
  </w:font>
  <w:font w:name="Ubuntu">
    <w:altName w:val="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39792"/>
      <w:docPartObj>
        <w:docPartGallery w:val="Page Numbers (Bottom of Page)"/>
        <w:docPartUnique/>
      </w:docPartObj>
    </w:sdtPr>
    <w:sdtEndPr/>
    <w:sdtContent>
      <w:p w14:paraId="096961C2" w14:textId="3C915554" w:rsidR="00E812A1" w:rsidRDefault="00E812A1">
        <w:pPr>
          <w:pStyle w:val="Bunntekst"/>
          <w:jc w:val="center"/>
        </w:pPr>
        <w:r>
          <w:fldChar w:fldCharType="begin"/>
        </w:r>
        <w:r>
          <w:instrText>PAGE   \* MERGEFORMAT</w:instrText>
        </w:r>
        <w:r>
          <w:fldChar w:fldCharType="separate"/>
        </w:r>
        <w:r>
          <w:t>2</w:t>
        </w:r>
        <w:r>
          <w:fldChar w:fldCharType="end"/>
        </w:r>
      </w:p>
    </w:sdtContent>
  </w:sdt>
  <w:p w14:paraId="11794012" w14:textId="77777777" w:rsidR="00635EBB" w:rsidRDefault="00635EB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900C8" w14:textId="77777777" w:rsidR="00F82D11" w:rsidRDefault="00F82D11" w:rsidP="00F83A8F">
      <w:pPr>
        <w:spacing w:after="0" w:line="240" w:lineRule="auto"/>
      </w:pPr>
      <w:r>
        <w:separator/>
      </w:r>
    </w:p>
  </w:footnote>
  <w:footnote w:type="continuationSeparator" w:id="0">
    <w:p w14:paraId="22549CF9" w14:textId="77777777" w:rsidR="00F82D11" w:rsidRDefault="00F82D11" w:rsidP="00F83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1F19" w14:textId="4FA4B107" w:rsidR="00E812A1" w:rsidRDefault="00E812A1">
    <w:pPr>
      <w:pStyle w:val="Topptekst"/>
      <w:jc w:val="center"/>
    </w:pPr>
  </w:p>
  <w:p w14:paraId="4994D866" w14:textId="77777777" w:rsidR="00E812A1" w:rsidRDefault="00E812A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8060DD4"/>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26C1664"/>
    <w:multiLevelType w:val="hybridMultilevel"/>
    <w:tmpl w:val="C9928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4C5372"/>
    <w:multiLevelType w:val="hybridMultilevel"/>
    <w:tmpl w:val="292849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C734E8"/>
    <w:multiLevelType w:val="hybridMultilevel"/>
    <w:tmpl w:val="CEC4B4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DE423F"/>
    <w:multiLevelType w:val="hybridMultilevel"/>
    <w:tmpl w:val="205CD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053808"/>
    <w:multiLevelType w:val="hybridMultilevel"/>
    <w:tmpl w:val="83CC8C8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0610A5B"/>
    <w:multiLevelType w:val="hybridMultilevel"/>
    <w:tmpl w:val="543A8C18"/>
    <w:lvl w:ilvl="0" w:tplc="9F5055F6">
      <w:numFmt w:val="bullet"/>
      <w:lvlText w:val=""/>
      <w:lvlJc w:val="left"/>
      <w:pPr>
        <w:ind w:left="720" w:hanging="360"/>
      </w:pPr>
      <w:rPr>
        <w:rFonts w:ascii="Symbol" w:eastAsia="Calibri" w:hAnsi="Symbol" w:cs="Calibri" w:hint="default"/>
        <w:b/>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107B7AD2"/>
    <w:multiLevelType w:val="multilevel"/>
    <w:tmpl w:val="3ED0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715398"/>
    <w:multiLevelType w:val="hybridMultilevel"/>
    <w:tmpl w:val="51BC0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6FF6D5D"/>
    <w:multiLevelType w:val="hybridMultilevel"/>
    <w:tmpl w:val="AB30E5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5F54DC"/>
    <w:multiLevelType w:val="hybridMultilevel"/>
    <w:tmpl w:val="8ADEF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9CD1051"/>
    <w:multiLevelType w:val="hybridMultilevel"/>
    <w:tmpl w:val="1CDA46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596CB0"/>
    <w:multiLevelType w:val="multilevel"/>
    <w:tmpl w:val="DC04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2E2CBC"/>
    <w:multiLevelType w:val="hybridMultilevel"/>
    <w:tmpl w:val="B142D6D6"/>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4" w15:restartNumberingAfterBreak="0">
    <w:nsid w:val="25B0046D"/>
    <w:multiLevelType w:val="hybridMultilevel"/>
    <w:tmpl w:val="475AB2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5B427C0"/>
    <w:multiLevelType w:val="hybridMultilevel"/>
    <w:tmpl w:val="8B26B0C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26EB3633"/>
    <w:multiLevelType w:val="hybridMultilevel"/>
    <w:tmpl w:val="BC34D0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E16413"/>
    <w:multiLevelType w:val="multilevel"/>
    <w:tmpl w:val="013C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BA6EEF"/>
    <w:multiLevelType w:val="multilevel"/>
    <w:tmpl w:val="2BCA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6433B6"/>
    <w:multiLevelType w:val="hybridMultilevel"/>
    <w:tmpl w:val="13E242C4"/>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0" w15:restartNumberingAfterBreak="0">
    <w:nsid w:val="33BB3B7D"/>
    <w:multiLevelType w:val="multilevel"/>
    <w:tmpl w:val="BB3E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733A96"/>
    <w:multiLevelType w:val="hybridMultilevel"/>
    <w:tmpl w:val="6D4EABC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37BB2CF6"/>
    <w:multiLevelType w:val="multilevel"/>
    <w:tmpl w:val="04383A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97F03DE"/>
    <w:multiLevelType w:val="hybridMultilevel"/>
    <w:tmpl w:val="15F600D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39D90B51"/>
    <w:multiLevelType w:val="hybridMultilevel"/>
    <w:tmpl w:val="3578CF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3420E6A"/>
    <w:multiLevelType w:val="hybridMultilevel"/>
    <w:tmpl w:val="67AA74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37227D4"/>
    <w:multiLevelType w:val="hybridMultilevel"/>
    <w:tmpl w:val="3716D3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607496D"/>
    <w:multiLevelType w:val="hybridMultilevel"/>
    <w:tmpl w:val="63C4AE0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4D7715B0"/>
    <w:multiLevelType w:val="hybridMultilevel"/>
    <w:tmpl w:val="539869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EDC199A"/>
    <w:multiLevelType w:val="multilevel"/>
    <w:tmpl w:val="C3AC3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576F67"/>
    <w:multiLevelType w:val="hybridMultilevel"/>
    <w:tmpl w:val="9A9834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14F4F91"/>
    <w:multiLevelType w:val="hybridMultilevel"/>
    <w:tmpl w:val="88B871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2CE3FF1"/>
    <w:multiLevelType w:val="multilevel"/>
    <w:tmpl w:val="9874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E46CBD"/>
    <w:multiLevelType w:val="hybridMultilevel"/>
    <w:tmpl w:val="70781B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7F747A0"/>
    <w:multiLevelType w:val="multilevel"/>
    <w:tmpl w:val="FAE269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96A661F"/>
    <w:multiLevelType w:val="multilevel"/>
    <w:tmpl w:val="97D8C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337537"/>
    <w:multiLevelType w:val="hybridMultilevel"/>
    <w:tmpl w:val="D86E7072"/>
    <w:lvl w:ilvl="0" w:tplc="08140001">
      <w:start w:val="1"/>
      <w:numFmt w:val="bullet"/>
      <w:lvlText w:val=""/>
      <w:lvlJc w:val="left"/>
      <w:pPr>
        <w:ind w:left="2160" w:hanging="360"/>
      </w:pPr>
      <w:rPr>
        <w:rFonts w:ascii="Symbol" w:hAnsi="Symbol" w:hint="default"/>
      </w:rPr>
    </w:lvl>
    <w:lvl w:ilvl="1" w:tplc="08140003" w:tentative="1">
      <w:start w:val="1"/>
      <w:numFmt w:val="bullet"/>
      <w:lvlText w:val="o"/>
      <w:lvlJc w:val="left"/>
      <w:pPr>
        <w:ind w:left="2880" w:hanging="360"/>
      </w:pPr>
      <w:rPr>
        <w:rFonts w:ascii="Courier New" w:hAnsi="Courier New" w:cs="Courier New" w:hint="default"/>
      </w:rPr>
    </w:lvl>
    <w:lvl w:ilvl="2" w:tplc="08140005" w:tentative="1">
      <w:start w:val="1"/>
      <w:numFmt w:val="bullet"/>
      <w:lvlText w:val=""/>
      <w:lvlJc w:val="left"/>
      <w:pPr>
        <w:ind w:left="3600" w:hanging="360"/>
      </w:pPr>
      <w:rPr>
        <w:rFonts w:ascii="Wingdings" w:hAnsi="Wingdings" w:hint="default"/>
      </w:rPr>
    </w:lvl>
    <w:lvl w:ilvl="3" w:tplc="08140001" w:tentative="1">
      <w:start w:val="1"/>
      <w:numFmt w:val="bullet"/>
      <w:lvlText w:val=""/>
      <w:lvlJc w:val="left"/>
      <w:pPr>
        <w:ind w:left="4320" w:hanging="360"/>
      </w:pPr>
      <w:rPr>
        <w:rFonts w:ascii="Symbol" w:hAnsi="Symbol" w:hint="default"/>
      </w:rPr>
    </w:lvl>
    <w:lvl w:ilvl="4" w:tplc="08140003" w:tentative="1">
      <w:start w:val="1"/>
      <w:numFmt w:val="bullet"/>
      <w:lvlText w:val="o"/>
      <w:lvlJc w:val="left"/>
      <w:pPr>
        <w:ind w:left="5040" w:hanging="360"/>
      </w:pPr>
      <w:rPr>
        <w:rFonts w:ascii="Courier New" w:hAnsi="Courier New" w:cs="Courier New" w:hint="default"/>
      </w:rPr>
    </w:lvl>
    <w:lvl w:ilvl="5" w:tplc="08140005" w:tentative="1">
      <w:start w:val="1"/>
      <w:numFmt w:val="bullet"/>
      <w:lvlText w:val=""/>
      <w:lvlJc w:val="left"/>
      <w:pPr>
        <w:ind w:left="5760" w:hanging="360"/>
      </w:pPr>
      <w:rPr>
        <w:rFonts w:ascii="Wingdings" w:hAnsi="Wingdings" w:hint="default"/>
      </w:rPr>
    </w:lvl>
    <w:lvl w:ilvl="6" w:tplc="08140001" w:tentative="1">
      <w:start w:val="1"/>
      <w:numFmt w:val="bullet"/>
      <w:lvlText w:val=""/>
      <w:lvlJc w:val="left"/>
      <w:pPr>
        <w:ind w:left="6480" w:hanging="360"/>
      </w:pPr>
      <w:rPr>
        <w:rFonts w:ascii="Symbol" w:hAnsi="Symbol" w:hint="default"/>
      </w:rPr>
    </w:lvl>
    <w:lvl w:ilvl="7" w:tplc="08140003" w:tentative="1">
      <w:start w:val="1"/>
      <w:numFmt w:val="bullet"/>
      <w:lvlText w:val="o"/>
      <w:lvlJc w:val="left"/>
      <w:pPr>
        <w:ind w:left="7200" w:hanging="360"/>
      </w:pPr>
      <w:rPr>
        <w:rFonts w:ascii="Courier New" w:hAnsi="Courier New" w:cs="Courier New" w:hint="default"/>
      </w:rPr>
    </w:lvl>
    <w:lvl w:ilvl="8" w:tplc="08140005" w:tentative="1">
      <w:start w:val="1"/>
      <w:numFmt w:val="bullet"/>
      <w:lvlText w:val=""/>
      <w:lvlJc w:val="left"/>
      <w:pPr>
        <w:ind w:left="7920" w:hanging="360"/>
      </w:pPr>
      <w:rPr>
        <w:rFonts w:ascii="Wingdings" w:hAnsi="Wingdings" w:hint="default"/>
      </w:rPr>
    </w:lvl>
  </w:abstractNum>
  <w:abstractNum w:abstractNumId="37" w15:restartNumberingAfterBreak="0">
    <w:nsid w:val="6CC16F6D"/>
    <w:multiLevelType w:val="hybridMultilevel"/>
    <w:tmpl w:val="4CF4BA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EC55188"/>
    <w:multiLevelType w:val="hybridMultilevel"/>
    <w:tmpl w:val="5C06C1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EE17D2D"/>
    <w:multiLevelType w:val="hybridMultilevel"/>
    <w:tmpl w:val="1C347A6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40" w15:restartNumberingAfterBreak="0">
    <w:nsid w:val="70D870AE"/>
    <w:multiLevelType w:val="multilevel"/>
    <w:tmpl w:val="3FB6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FB0F15"/>
    <w:multiLevelType w:val="hybridMultilevel"/>
    <w:tmpl w:val="0598E6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1396B7D"/>
    <w:multiLevelType w:val="hybridMultilevel"/>
    <w:tmpl w:val="236411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2B2608A"/>
    <w:multiLevelType w:val="hybridMultilevel"/>
    <w:tmpl w:val="CF9056D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4" w15:restartNumberingAfterBreak="0">
    <w:nsid w:val="79905C4B"/>
    <w:multiLevelType w:val="hybridMultilevel"/>
    <w:tmpl w:val="95627A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A445B8D"/>
    <w:multiLevelType w:val="multilevel"/>
    <w:tmpl w:val="0F1E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715134"/>
    <w:multiLevelType w:val="multilevel"/>
    <w:tmpl w:val="DB32A1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7DCB26F7"/>
    <w:multiLevelType w:val="hybridMultilevel"/>
    <w:tmpl w:val="CE842F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F913F27"/>
    <w:multiLevelType w:val="multilevel"/>
    <w:tmpl w:val="1EA05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2363615">
    <w:abstractNumId w:val="15"/>
  </w:num>
  <w:num w:numId="2" w16cid:durableId="402221286">
    <w:abstractNumId w:val="5"/>
  </w:num>
  <w:num w:numId="3" w16cid:durableId="40717440">
    <w:abstractNumId w:val="23"/>
  </w:num>
  <w:num w:numId="4" w16cid:durableId="1640185193">
    <w:abstractNumId w:val="40"/>
  </w:num>
  <w:num w:numId="5" w16cid:durableId="701857459">
    <w:abstractNumId w:val="12"/>
  </w:num>
  <w:num w:numId="6" w16cid:durableId="675303212">
    <w:abstractNumId w:val="20"/>
  </w:num>
  <w:num w:numId="7" w16cid:durableId="2046441772">
    <w:abstractNumId w:val="17"/>
  </w:num>
  <w:num w:numId="8" w16cid:durableId="955215830">
    <w:abstractNumId w:val="35"/>
  </w:num>
  <w:num w:numId="9" w16cid:durableId="2019699154">
    <w:abstractNumId w:val="32"/>
  </w:num>
  <w:num w:numId="10" w16cid:durableId="1421635562">
    <w:abstractNumId w:val="48"/>
  </w:num>
  <w:num w:numId="11" w16cid:durableId="218132259">
    <w:abstractNumId w:val="18"/>
  </w:num>
  <w:num w:numId="12" w16cid:durableId="1508326424">
    <w:abstractNumId w:val="29"/>
  </w:num>
  <w:num w:numId="13" w16cid:durableId="1294747159">
    <w:abstractNumId w:val="45"/>
  </w:num>
  <w:num w:numId="14" w16cid:durableId="564143491">
    <w:abstractNumId w:val="13"/>
  </w:num>
  <w:num w:numId="15" w16cid:durableId="934752049">
    <w:abstractNumId w:val="19"/>
  </w:num>
  <w:num w:numId="16" w16cid:durableId="1553421750">
    <w:abstractNumId w:val="27"/>
  </w:num>
  <w:num w:numId="17" w16cid:durableId="1653408977">
    <w:abstractNumId w:val="0"/>
  </w:num>
  <w:num w:numId="18" w16cid:durableId="1726099000">
    <w:abstractNumId w:val="46"/>
  </w:num>
  <w:num w:numId="19" w16cid:durableId="1129477267">
    <w:abstractNumId w:val="22"/>
  </w:num>
  <w:num w:numId="20" w16cid:durableId="65230076">
    <w:abstractNumId w:val="34"/>
  </w:num>
  <w:num w:numId="21" w16cid:durableId="440757623">
    <w:abstractNumId w:val="36"/>
  </w:num>
  <w:num w:numId="22" w16cid:durableId="2051102655">
    <w:abstractNumId w:val="21"/>
  </w:num>
  <w:num w:numId="23" w16cid:durableId="1289579967">
    <w:abstractNumId w:val="47"/>
  </w:num>
  <w:num w:numId="24" w16cid:durableId="1626159909">
    <w:abstractNumId w:val="33"/>
  </w:num>
  <w:num w:numId="25" w16cid:durableId="1057315216">
    <w:abstractNumId w:val="37"/>
  </w:num>
  <w:num w:numId="26" w16cid:durableId="715591210">
    <w:abstractNumId w:val="1"/>
  </w:num>
  <w:num w:numId="27" w16cid:durableId="1711760306">
    <w:abstractNumId w:val="41"/>
  </w:num>
  <w:num w:numId="28" w16cid:durableId="126360644">
    <w:abstractNumId w:val="38"/>
  </w:num>
  <w:num w:numId="29" w16cid:durableId="544878802">
    <w:abstractNumId w:val="4"/>
  </w:num>
  <w:num w:numId="30" w16cid:durableId="895048632">
    <w:abstractNumId w:val="14"/>
  </w:num>
  <w:num w:numId="31" w16cid:durableId="1271233529">
    <w:abstractNumId w:val="24"/>
  </w:num>
  <w:num w:numId="32" w16cid:durableId="1800029914">
    <w:abstractNumId w:val="44"/>
  </w:num>
  <w:num w:numId="33" w16cid:durableId="1871917991">
    <w:abstractNumId w:val="30"/>
  </w:num>
  <w:num w:numId="34" w16cid:durableId="129176826">
    <w:abstractNumId w:val="10"/>
  </w:num>
  <w:num w:numId="35" w16cid:durableId="1088305891">
    <w:abstractNumId w:val="28"/>
  </w:num>
  <w:num w:numId="36" w16cid:durableId="1977175211">
    <w:abstractNumId w:val="42"/>
  </w:num>
  <w:num w:numId="37" w16cid:durableId="224533437">
    <w:abstractNumId w:val="8"/>
  </w:num>
  <w:num w:numId="38" w16cid:durableId="1472550445">
    <w:abstractNumId w:val="26"/>
  </w:num>
  <w:num w:numId="39" w16cid:durableId="898635906">
    <w:abstractNumId w:val="31"/>
  </w:num>
  <w:num w:numId="40" w16cid:durableId="1048989116">
    <w:abstractNumId w:val="39"/>
  </w:num>
  <w:num w:numId="41" w16cid:durableId="94059036">
    <w:abstractNumId w:val="3"/>
  </w:num>
  <w:num w:numId="42" w16cid:durableId="450710012">
    <w:abstractNumId w:val="25"/>
  </w:num>
  <w:num w:numId="43" w16cid:durableId="1389382578">
    <w:abstractNumId w:val="16"/>
  </w:num>
  <w:num w:numId="44" w16cid:durableId="837694525">
    <w:abstractNumId w:val="11"/>
  </w:num>
  <w:num w:numId="45" w16cid:durableId="722102809">
    <w:abstractNumId w:val="7"/>
  </w:num>
  <w:num w:numId="46" w16cid:durableId="697777989">
    <w:abstractNumId w:val="9"/>
  </w:num>
  <w:num w:numId="47" w16cid:durableId="1153327887">
    <w:abstractNumId w:val="43"/>
  </w:num>
  <w:num w:numId="48" w16cid:durableId="378095100">
    <w:abstractNumId w:val="2"/>
  </w:num>
  <w:num w:numId="49" w16cid:durableId="1827282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928"/>
    <w:rsid w:val="00012493"/>
    <w:rsid w:val="00024304"/>
    <w:rsid w:val="0005630B"/>
    <w:rsid w:val="00056A12"/>
    <w:rsid w:val="00060B29"/>
    <w:rsid w:val="000B47B2"/>
    <w:rsid w:val="000C5734"/>
    <w:rsid w:val="000F05C1"/>
    <w:rsid w:val="000F67CC"/>
    <w:rsid w:val="001243D8"/>
    <w:rsid w:val="00126A4C"/>
    <w:rsid w:val="00134057"/>
    <w:rsid w:val="001347C1"/>
    <w:rsid w:val="001533F4"/>
    <w:rsid w:val="0017297C"/>
    <w:rsid w:val="001B2471"/>
    <w:rsid w:val="001C3B4D"/>
    <w:rsid w:val="001D4576"/>
    <w:rsid w:val="001F024E"/>
    <w:rsid w:val="001F5033"/>
    <w:rsid w:val="002053BA"/>
    <w:rsid w:val="00206CBD"/>
    <w:rsid w:val="00215023"/>
    <w:rsid w:val="00240810"/>
    <w:rsid w:val="00276F09"/>
    <w:rsid w:val="00284294"/>
    <w:rsid w:val="0028526D"/>
    <w:rsid w:val="002C05A7"/>
    <w:rsid w:val="0030021B"/>
    <w:rsid w:val="0030357C"/>
    <w:rsid w:val="00303840"/>
    <w:rsid w:val="003121D1"/>
    <w:rsid w:val="003533EB"/>
    <w:rsid w:val="0035580E"/>
    <w:rsid w:val="00361220"/>
    <w:rsid w:val="003F364E"/>
    <w:rsid w:val="0041344A"/>
    <w:rsid w:val="004139BE"/>
    <w:rsid w:val="00436C92"/>
    <w:rsid w:val="00440F24"/>
    <w:rsid w:val="00451151"/>
    <w:rsid w:val="004540AB"/>
    <w:rsid w:val="00480029"/>
    <w:rsid w:val="004A6A62"/>
    <w:rsid w:val="004C063B"/>
    <w:rsid w:val="005108E3"/>
    <w:rsid w:val="00532CC5"/>
    <w:rsid w:val="00536380"/>
    <w:rsid w:val="00561DE7"/>
    <w:rsid w:val="0057016A"/>
    <w:rsid w:val="005B6CF3"/>
    <w:rsid w:val="005D7257"/>
    <w:rsid w:val="005E7260"/>
    <w:rsid w:val="00612F1F"/>
    <w:rsid w:val="00635EBB"/>
    <w:rsid w:val="00693796"/>
    <w:rsid w:val="00695F71"/>
    <w:rsid w:val="006B765C"/>
    <w:rsid w:val="006E4F83"/>
    <w:rsid w:val="00716861"/>
    <w:rsid w:val="00731202"/>
    <w:rsid w:val="007340A2"/>
    <w:rsid w:val="00737397"/>
    <w:rsid w:val="00770642"/>
    <w:rsid w:val="00780D15"/>
    <w:rsid w:val="0079399E"/>
    <w:rsid w:val="00794B86"/>
    <w:rsid w:val="00796A3D"/>
    <w:rsid w:val="007B23A2"/>
    <w:rsid w:val="007C70F4"/>
    <w:rsid w:val="007F0861"/>
    <w:rsid w:val="008014D3"/>
    <w:rsid w:val="00806928"/>
    <w:rsid w:val="00814DDC"/>
    <w:rsid w:val="008A6308"/>
    <w:rsid w:val="008D240F"/>
    <w:rsid w:val="008D3F13"/>
    <w:rsid w:val="008D3F38"/>
    <w:rsid w:val="008D4768"/>
    <w:rsid w:val="008E1737"/>
    <w:rsid w:val="0092210D"/>
    <w:rsid w:val="00930D18"/>
    <w:rsid w:val="00987BAB"/>
    <w:rsid w:val="0099062B"/>
    <w:rsid w:val="009B59A2"/>
    <w:rsid w:val="009C0A79"/>
    <w:rsid w:val="00A3119E"/>
    <w:rsid w:val="00A32A54"/>
    <w:rsid w:val="00A36D53"/>
    <w:rsid w:val="00A7379F"/>
    <w:rsid w:val="00A737BF"/>
    <w:rsid w:val="00A84164"/>
    <w:rsid w:val="00A9211B"/>
    <w:rsid w:val="00B041A9"/>
    <w:rsid w:val="00B06B3E"/>
    <w:rsid w:val="00B40D9B"/>
    <w:rsid w:val="00B52786"/>
    <w:rsid w:val="00B52977"/>
    <w:rsid w:val="00B54026"/>
    <w:rsid w:val="00B56DB1"/>
    <w:rsid w:val="00B659F8"/>
    <w:rsid w:val="00B70779"/>
    <w:rsid w:val="00B774A0"/>
    <w:rsid w:val="00B92A53"/>
    <w:rsid w:val="00BA49F4"/>
    <w:rsid w:val="00BB2ABD"/>
    <w:rsid w:val="00BF1D98"/>
    <w:rsid w:val="00BF3FE6"/>
    <w:rsid w:val="00BF4298"/>
    <w:rsid w:val="00C060E4"/>
    <w:rsid w:val="00C2788B"/>
    <w:rsid w:val="00C41E33"/>
    <w:rsid w:val="00C71F27"/>
    <w:rsid w:val="00C9734D"/>
    <w:rsid w:val="00CB07BD"/>
    <w:rsid w:val="00CF227E"/>
    <w:rsid w:val="00CF7B01"/>
    <w:rsid w:val="00D01267"/>
    <w:rsid w:val="00D16819"/>
    <w:rsid w:val="00D36400"/>
    <w:rsid w:val="00D635E7"/>
    <w:rsid w:val="00D650E9"/>
    <w:rsid w:val="00D95B50"/>
    <w:rsid w:val="00DB4C52"/>
    <w:rsid w:val="00DD50AE"/>
    <w:rsid w:val="00DE50FA"/>
    <w:rsid w:val="00DE758B"/>
    <w:rsid w:val="00E135CF"/>
    <w:rsid w:val="00E2422A"/>
    <w:rsid w:val="00E453F2"/>
    <w:rsid w:val="00E542B1"/>
    <w:rsid w:val="00E76C52"/>
    <w:rsid w:val="00E812A1"/>
    <w:rsid w:val="00EA386D"/>
    <w:rsid w:val="00ED76CE"/>
    <w:rsid w:val="00EF7112"/>
    <w:rsid w:val="00F340D9"/>
    <w:rsid w:val="00F4787A"/>
    <w:rsid w:val="00F56489"/>
    <w:rsid w:val="00F60195"/>
    <w:rsid w:val="00F63607"/>
    <w:rsid w:val="00F809CE"/>
    <w:rsid w:val="00F82D11"/>
    <w:rsid w:val="00F83A8F"/>
    <w:rsid w:val="00F94C17"/>
    <w:rsid w:val="00FA42E4"/>
    <w:rsid w:val="00FB1DBC"/>
    <w:rsid w:val="00FC5A92"/>
    <w:rsid w:val="00FC6218"/>
    <w:rsid w:val="00FE1AB2"/>
    <w:rsid w:val="00FF21B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94DECA"/>
  <w15:chartTrackingRefBased/>
  <w15:docId w15:val="{BE750AF0-2044-4B95-B883-37D7AF4AB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71"/>
  </w:style>
  <w:style w:type="paragraph" w:styleId="Overskrift1">
    <w:name w:val="heading 1"/>
    <w:basedOn w:val="Normal"/>
    <w:next w:val="Normal"/>
    <w:link w:val="Overskrift1Tegn"/>
    <w:uiPriority w:val="9"/>
    <w:qFormat/>
    <w:rsid w:val="00695F7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Overskrift2">
    <w:name w:val="heading 2"/>
    <w:basedOn w:val="Normal"/>
    <w:next w:val="Normal"/>
    <w:link w:val="Overskrift2Tegn"/>
    <w:uiPriority w:val="9"/>
    <w:unhideWhenUsed/>
    <w:qFormat/>
    <w:rsid w:val="00695F7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unhideWhenUsed/>
    <w:qFormat/>
    <w:rsid w:val="00695F7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Overskrift4">
    <w:name w:val="heading 4"/>
    <w:basedOn w:val="Normal"/>
    <w:next w:val="Normal"/>
    <w:link w:val="Overskrift4Tegn"/>
    <w:uiPriority w:val="9"/>
    <w:unhideWhenUsed/>
    <w:qFormat/>
    <w:rsid w:val="00695F7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Overskrift5">
    <w:name w:val="heading 5"/>
    <w:basedOn w:val="Normal"/>
    <w:next w:val="Normal"/>
    <w:link w:val="Overskrift5Tegn"/>
    <w:uiPriority w:val="9"/>
    <w:unhideWhenUsed/>
    <w:qFormat/>
    <w:rsid w:val="00695F7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Overskrift6">
    <w:name w:val="heading 6"/>
    <w:basedOn w:val="Normal"/>
    <w:next w:val="Normal"/>
    <w:link w:val="Overskrift6Tegn"/>
    <w:uiPriority w:val="9"/>
    <w:semiHidden/>
    <w:unhideWhenUsed/>
    <w:qFormat/>
    <w:rsid w:val="00695F7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Overskrift7">
    <w:name w:val="heading 7"/>
    <w:basedOn w:val="Normal"/>
    <w:next w:val="Normal"/>
    <w:link w:val="Overskrift7Tegn"/>
    <w:uiPriority w:val="9"/>
    <w:semiHidden/>
    <w:unhideWhenUsed/>
    <w:qFormat/>
    <w:rsid w:val="00695F7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Overskrift8">
    <w:name w:val="heading 8"/>
    <w:basedOn w:val="Normal"/>
    <w:next w:val="Normal"/>
    <w:link w:val="Overskrift8Tegn"/>
    <w:uiPriority w:val="9"/>
    <w:semiHidden/>
    <w:unhideWhenUsed/>
    <w:qFormat/>
    <w:rsid w:val="00695F7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Overskrift9">
    <w:name w:val="heading 9"/>
    <w:basedOn w:val="Normal"/>
    <w:next w:val="Normal"/>
    <w:link w:val="Overskrift9Tegn"/>
    <w:uiPriority w:val="9"/>
    <w:semiHidden/>
    <w:unhideWhenUsed/>
    <w:qFormat/>
    <w:rsid w:val="00695F7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95F71"/>
    <w:rPr>
      <w:rFonts w:asciiTheme="majorHAnsi" w:eastAsiaTheme="majorEastAsia" w:hAnsiTheme="majorHAnsi" w:cstheme="majorBidi"/>
      <w:color w:val="1F3864" w:themeColor="accent1" w:themeShade="80"/>
      <w:sz w:val="36"/>
      <w:szCs w:val="36"/>
    </w:rPr>
  </w:style>
  <w:style w:type="character" w:customStyle="1" w:styleId="Overskrift2Tegn">
    <w:name w:val="Overskrift 2 Tegn"/>
    <w:basedOn w:val="Standardskriftforavsnitt"/>
    <w:link w:val="Overskrift2"/>
    <w:uiPriority w:val="9"/>
    <w:rsid w:val="00695F71"/>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rsid w:val="00695F71"/>
    <w:rPr>
      <w:rFonts w:asciiTheme="majorHAnsi" w:eastAsiaTheme="majorEastAsia" w:hAnsiTheme="majorHAnsi" w:cstheme="majorBidi"/>
      <w:color w:val="2F5496" w:themeColor="accent1" w:themeShade="BF"/>
      <w:sz w:val="28"/>
      <w:szCs w:val="28"/>
    </w:rPr>
  </w:style>
  <w:style w:type="character" w:customStyle="1" w:styleId="Overskrift4Tegn">
    <w:name w:val="Overskrift 4 Tegn"/>
    <w:basedOn w:val="Standardskriftforavsnitt"/>
    <w:link w:val="Overskrift4"/>
    <w:uiPriority w:val="9"/>
    <w:rsid w:val="00695F71"/>
    <w:rPr>
      <w:rFonts w:asciiTheme="majorHAnsi" w:eastAsiaTheme="majorEastAsia" w:hAnsiTheme="majorHAnsi" w:cstheme="majorBidi"/>
      <w:color w:val="2F5496" w:themeColor="accent1" w:themeShade="BF"/>
      <w:sz w:val="24"/>
      <w:szCs w:val="24"/>
    </w:rPr>
  </w:style>
  <w:style w:type="character" w:customStyle="1" w:styleId="Overskrift5Tegn">
    <w:name w:val="Overskrift 5 Tegn"/>
    <w:basedOn w:val="Standardskriftforavsnitt"/>
    <w:link w:val="Overskrift5"/>
    <w:uiPriority w:val="9"/>
    <w:rsid w:val="00695F71"/>
    <w:rPr>
      <w:rFonts w:asciiTheme="majorHAnsi" w:eastAsiaTheme="majorEastAsia" w:hAnsiTheme="majorHAnsi" w:cstheme="majorBidi"/>
      <w:caps/>
      <w:color w:val="2F5496" w:themeColor="accent1" w:themeShade="BF"/>
    </w:rPr>
  </w:style>
  <w:style w:type="paragraph" w:customStyle="1" w:styleId="Default">
    <w:name w:val="Default"/>
    <w:rsid w:val="005D7257"/>
    <w:pPr>
      <w:autoSpaceDE w:val="0"/>
      <w:autoSpaceDN w:val="0"/>
      <w:adjustRightInd w:val="0"/>
      <w:spacing w:after="0" w:line="240" w:lineRule="auto"/>
    </w:pPr>
    <w:rPr>
      <w:rFonts w:ascii="Calibri" w:hAnsi="Calibri" w:cs="Calibri"/>
      <w:color w:val="000000"/>
      <w:sz w:val="24"/>
      <w:szCs w:val="24"/>
    </w:rPr>
  </w:style>
  <w:style w:type="paragraph" w:styleId="Listeavsnitt">
    <w:name w:val="List Paragraph"/>
    <w:basedOn w:val="Normal"/>
    <w:uiPriority w:val="34"/>
    <w:qFormat/>
    <w:rsid w:val="005D7257"/>
    <w:pPr>
      <w:ind w:left="720"/>
      <w:contextualSpacing/>
    </w:pPr>
  </w:style>
  <w:style w:type="character" w:styleId="Hyperkobling">
    <w:name w:val="Hyperlink"/>
    <w:basedOn w:val="Standardskriftforavsnitt"/>
    <w:uiPriority w:val="99"/>
    <w:unhideWhenUsed/>
    <w:rsid w:val="005D7257"/>
    <w:rPr>
      <w:color w:val="0563C1" w:themeColor="hyperlink"/>
      <w:u w:val="single"/>
    </w:rPr>
  </w:style>
  <w:style w:type="paragraph" w:styleId="Ingenmellomrom">
    <w:name w:val="No Spacing"/>
    <w:uiPriority w:val="1"/>
    <w:qFormat/>
    <w:rsid w:val="00695F71"/>
    <w:pPr>
      <w:spacing w:after="0" w:line="240" w:lineRule="auto"/>
    </w:pPr>
  </w:style>
  <w:style w:type="paragraph" w:styleId="NormalWeb">
    <w:name w:val="Normal (Web)"/>
    <w:basedOn w:val="Normal"/>
    <w:uiPriority w:val="99"/>
    <w:unhideWhenUsed/>
    <w:rsid w:val="005D7257"/>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Sterk">
    <w:name w:val="Strong"/>
    <w:basedOn w:val="Standardskriftforavsnitt"/>
    <w:uiPriority w:val="22"/>
    <w:qFormat/>
    <w:rsid w:val="00695F71"/>
    <w:rPr>
      <w:b/>
      <w:bCs/>
    </w:rPr>
  </w:style>
  <w:style w:type="table" w:styleId="Tabellrutenett">
    <w:name w:val="Table Grid"/>
    <w:basedOn w:val="Vanligtabell"/>
    <w:uiPriority w:val="39"/>
    <w:rsid w:val="005D7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695F71"/>
    <w:rPr>
      <w:i/>
      <w:iCs/>
    </w:rPr>
  </w:style>
  <w:style w:type="paragraph" w:styleId="Punktliste2">
    <w:name w:val="List Bullet 2"/>
    <w:basedOn w:val="Normal"/>
    <w:uiPriority w:val="99"/>
    <w:unhideWhenUsed/>
    <w:rsid w:val="005D7257"/>
    <w:pPr>
      <w:numPr>
        <w:numId w:val="17"/>
      </w:numPr>
      <w:contextualSpacing/>
    </w:pPr>
  </w:style>
  <w:style w:type="paragraph" w:styleId="Brdtekst">
    <w:name w:val="Body Text"/>
    <w:basedOn w:val="Normal"/>
    <w:link w:val="BrdtekstTegn"/>
    <w:uiPriority w:val="99"/>
    <w:unhideWhenUsed/>
    <w:rsid w:val="005D7257"/>
    <w:pPr>
      <w:spacing w:after="120"/>
    </w:pPr>
  </w:style>
  <w:style w:type="character" w:customStyle="1" w:styleId="BrdtekstTegn">
    <w:name w:val="Brødtekst Tegn"/>
    <w:basedOn w:val="Standardskriftforavsnitt"/>
    <w:link w:val="Brdtekst"/>
    <w:uiPriority w:val="99"/>
    <w:rsid w:val="005D7257"/>
    <w:rPr>
      <w:noProof/>
    </w:rPr>
  </w:style>
  <w:style w:type="paragraph" w:styleId="Brdtekstinnrykk">
    <w:name w:val="Body Text Indent"/>
    <w:basedOn w:val="Normal"/>
    <w:link w:val="BrdtekstinnrykkTegn"/>
    <w:uiPriority w:val="99"/>
    <w:unhideWhenUsed/>
    <w:rsid w:val="005D7257"/>
    <w:pPr>
      <w:spacing w:after="120"/>
      <w:ind w:left="283"/>
    </w:pPr>
  </w:style>
  <w:style w:type="character" w:customStyle="1" w:styleId="BrdtekstinnrykkTegn">
    <w:name w:val="Brødtekstinnrykk Tegn"/>
    <w:basedOn w:val="Standardskriftforavsnitt"/>
    <w:link w:val="Brdtekstinnrykk"/>
    <w:uiPriority w:val="99"/>
    <w:rsid w:val="005D7257"/>
    <w:rPr>
      <w:noProof/>
    </w:rPr>
  </w:style>
  <w:style w:type="paragraph" w:customStyle="1" w:styleId="paragraph">
    <w:name w:val="paragraph"/>
    <w:basedOn w:val="Normal"/>
    <w:rsid w:val="005D725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5D7257"/>
  </w:style>
  <w:style w:type="character" w:customStyle="1" w:styleId="eop">
    <w:name w:val="eop"/>
    <w:basedOn w:val="Standardskriftforavsnitt"/>
    <w:rsid w:val="005D7257"/>
  </w:style>
  <w:style w:type="character" w:customStyle="1" w:styleId="spellingerror">
    <w:name w:val="spellingerror"/>
    <w:basedOn w:val="Standardskriftforavsnitt"/>
    <w:rsid w:val="005D7257"/>
  </w:style>
  <w:style w:type="character" w:customStyle="1" w:styleId="contextualspellingandgrammarerror">
    <w:name w:val="contextualspellingandgrammarerror"/>
    <w:basedOn w:val="Standardskriftforavsnitt"/>
    <w:rsid w:val="005D7257"/>
  </w:style>
  <w:style w:type="character" w:customStyle="1" w:styleId="markedcontent">
    <w:name w:val="markedcontent"/>
    <w:basedOn w:val="Standardskriftforavsnitt"/>
    <w:rsid w:val="005D7257"/>
  </w:style>
  <w:style w:type="character" w:styleId="Merknadsreferanse">
    <w:name w:val="annotation reference"/>
    <w:basedOn w:val="Standardskriftforavsnitt"/>
    <w:uiPriority w:val="99"/>
    <w:semiHidden/>
    <w:unhideWhenUsed/>
    <w:rsid w:val="005D7257"/>
    <w:rPr>
      <w:sz w:val="16"/>
      <w:szCs w:val="16"/>
    </w:rPr>
  </w:style>
  <w:style w:type="paragraph" w:styleId="Merknadstekst">
    <w:name w:val="annotation text"/>
    <w:basedOn w:val="Normal"/>
    <w:link w:val="MerknadstekstTegn"/>
    <w:uiPriority w:val="99"/>
    <w:semiHidden/>
    <w:unhideWhenUsed/>
    <w:rsid w:val="005D725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5D7257"/>
    <w:rPr>
      <w:noProof/>
      <w:sz w:val="20"/>
      <w:szCs w:val="20"/>
    </w:rPr>
  </w:style>
  <w:style w:type="paragraph" w:styleId="Kommentaremne">
    <w:name w:val="annotation subject"/>
    <w:basedOn w:val="Merknadstekst"/>
    <w:next w:val="Merknadstekst"/>
    <w:link w:val="KommentaremneTegn"/>
    <w:uiPriority w:val="99"/>
    <w:semiHidden/>
    <w:unhideWhenUsed/>
    <w:rsid w:val="005D7257"/>
    <w:rPr>
      <w:b/>
      <w:bCs/>
    </w:rPr>
  </w:style>
  <w:style w:type="character" w:customStyle="1" w:styleId="KommentaremneTegn">
    <w:name w:val="Kommentaremne Tegn"/>
    <w:basedOn w:val="MerknadstekstTegn"/>
    <w:link w:val="Kommentaremne"/>
    <w:uiPriority w:val="99"/>
    <w:semiHidden/>
    <w:rsid w:val="005D7257"/>
    <w:rPr>
      <w:b/>
      <w:bCs/>
      <w:noProof/>
      <w:sz w:val="20"/>
      <w:szCs w:val="20"/>
    </w:rPr>
  </w:style>
  <w:style w:type="paragraph" w:styleId="Topptekst">
    <w:name w:val="header"/>
    <w:basedOn w:val="Normal"/>
    <w:link w:val="TopptekstTegn"/>
    <w:uiPriority w:val="99"/>
    <w:unhideWhenUsed/>
    <w:rsid w:val="005D725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D7257"/>
    <w:rPr>
      <w:noProof/>
    </w:rPr>
  </w:style>
  <w:style w:type="paragraph" w:styleId="Bunntekst">
    <w:name w:val="footer"/>
    <w:basedOn w:val="Normal"/>
    <w:link w:val="BunntekstTegn"/>
    <w:uiPriority w:val="99"/>
    <w:unhideWhenUsed/>
    <w:rsid w:val="005D725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D7257"/>
    <w:rPr>
      <w:noProof/>
    </w:rPr>
  </w:style>
  <w:style w:type="table" w:styleId="Rutenettabelllys">
    <w:name w:val="Grid Table Light"/>
    <w:basedOn w:val="Vanligtabell"/>
    <w:uiPriority w:val="40"/>
    <w:rsid w:val="005D72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ell5mrkuthevingsfarge6">
    <w:name w:val="List Table 5 Dark Accent 6"/>
    <w:basedOn w:val="Vanligtabell"/>
    <w:uiPriority w:val="50"/>
    <w:rsid w:val="005D7257"/>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enettabell3uthevingsfarge6">
    <w:name w:val="Grid Table 3 Accent 6"/>
    <w:basedOn w:val="Vanligtabell"/>
    <w:uiPriority w:val="48"/>
    <w:rsid w:val="005D72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2uthevingsfarge6">
    <w:name w:val="Grid Table 2 Accent 6"/>
    <w:basedOn w:val="Vanligtabell"/>
    <w:uiPriority w:val="47"/>
    <w:rsid w:val="005D725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6fargerikuthevingsfarge5">
    <w:name w:val="Grid Table 6 Colorful Accent 5"/>
    <w:basedOn w:val="Vanligtabell"/>
    <w:uiPriority w:val="51"/>
    <w:rsid w:val="005D725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6fargerikuthevingsfarge2">
    <w:name w:val="List Table 6 Colorful Accent 2"/>
    <w:basedOn w:val="Vanligtabell"/>
    <w:uiPriority w:val="51"/>
    <w:rsid w:val="005D7257"/>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2">
    <w:name w:val="Grid Table 6 Colorful Accent 2"/>
    <w:basedOn w:val="Vanligtabell"/>
    <w:uiPriority w:val="51"/>
    <w:rsid w:val="005D725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lstomtale">
    <w:name w:val="Unresolved Mention"/>
    <w:basedOn w:val="Standardskriftforavsnitt"/>
    <w:uiPriority w:val="99"/>
    <w:semiHidden/>
    <w:unhideWhenUsed/>
    <w:rsid w:val="005D7257"/>
    <w:rPr>
      <w:color w:val="605E5C"/>
      <w:shd w:val="clear" w:color="auto" w:fill="E1DFDD"/>
    </w:rPr>
  </w:style>
  <w:style w:type="character" w:styleId="Fulgthyperkobling">
    <w:name w:val="FollowedHyperlink"/>
    <w:basedOn w:val="Standardskriftforavsnitt"/>
    <w:uiPriority w:val="99"/>
    <w:semiHidden/>
    <w:unhideWhenUsed/>
    <w:rsid w:val="005D7257"/>
    <w:rPr>
      <w:color w:val="954F72" w:themeColor="followedHyperlink"/>
      <w:u w:val="single"/>
    </w:rPr>
  </w:style>
  <w:style w:type="character" w:customStyle="1" w:styleId="file-ext-size">
    <w:name w:val="file-ext-size"/>
    <w:basedOn w:val="Standardskriftforavsnitt"/>
    <w:rsid w:val="005D7257"/>
  </w:style>
  <w:style w:type="paragraph" w:customStyle="1" w:styleId="il-li">
    <w:name w:val="il-li"/>
    <w:basedOn w:val="Normal"/>
    <w:rsid w:val="005D725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Overskriftforinnholdsfortegnelse">
    <w:name w:val="TOC Heading"/>
    <w:basedOn w:val="Overskrift1"/>
    <w:next w:val="Normal"/>
    <w:uiPriority w:val="39"/>
    <w:unhideWhenUsed/>
    <w:qFormat/>
    <w:rsid w:val="00695F71"/>
    <w:pPr>
      <w:outlineLvl w:val="9"/>
    </w:pPr>
  </w:style>
  <w:style w:type="paragraph" w:styleId="INNH2">
    <w:name w:val="toc 2"/>
    <w:basedOn w:val="Normal"/>
    <w:next w:val="Normal"/>
    <w:autoRedefine/>
    <w:uiPriority w:val="39"/>
    <w:unhideWhenUsed/>
    <w:rsid w:val="005D7257"/>
    <w:pPr>
      <w:spacing w:after="100"/>
      <w:ind w:left="220"/>
    </w:pPr>
  </w:style>
  <w:style w:type="paragraph" w:styleId="INNH1">
    <w:name w:val="toc 1"/>
    <w:basedOn w:val="Normal"/>
    <w:next w:val="Normal"/>
    <w:autoRedefine/>
    <w:uiPriority w:val="39"/>
    <w:unhideWhenUsed/>
    <w:rsid w:val="005D7257"/>
    <w:pPr>
      <w:spacing w:after="100"/>
    </w:pPr>
  </w:style>
  <w:style w:type="paragraph" w:styleId="INNH3">
    <w:name w:val="toc 3"/>
    <w:basedOn w:val="Normal"/>
    <w:next w:val="Normal"/>
    <w:autoRedefine/>
    <w:uiPriority w:val="39"/>
    <w:unhideWhenUsed/>
    <w:rsid w:val="005D7257"/>
    <w:pPr>
      <w:spacing w:after="100"/>
      <w:ind w:left="440"/>
    </w:pPr>
  </w:style>
  <w:style w:type="table" w:styleId="Middelsliste2uthevingsfarge1">
    <w:name w:val="Medium List 2 Accent 1"/>
    <w:basedOn w:val="Vanligtabell"/>
    <w:uiPriority w:val="66"/>
    <w:rsid w:val="00D01267"/>
    <w:pPr>
      <w:spacing w:after="0" w:line="240" w:lineRule="auto"/>
    </w:pPr>
    <w:rPr>
      <w:rFonts w:asciiTheme="majorHAnsi" w:eastAsiaTheme="majorEastAsia" w:hAnsiTheme="majorHAnsi" w:cstheme="majorBidi"/>
      <w:color w:val="000000" w:themeColor="text1"/>
      <w:lang w:eastAsia="nb-N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Overskrift6Tegn">
    <w:name w:val="Overskrift 6 Tegn"/>
    <w:basedOn w:val="Standardskriftforavsnitt"/>
    <w:link w:val="Overskrift6"/>
    <w:uiPriority w:val="9"/>
    <w:semiHidden/>
    <w:rsid w:val="00695F71"/>
    <w:rPr>
      <w:rFonts w:asciiTheme="majorHAnsi" w:eastAsiaTheme="majorEastAsia" w:hAnsiTheme="majorHAnsi" w:cstheme="majorBidi"/>
      <w:i/>
      <w:iCs/>
      <w:caps/>
      <w:color w:val="1F3864" w:themeColor="accent1" w:themeShade="80"/>
    </w:rPr>
  </w:style>
  <w:style w:type="character" w:customStyle="1" w:styleId="Overskrift7Tegn">
    <w:name w:val="Overskrift 7 Tegn"/>
    <w:basedOn w:val="Standardskriftforavsnitt"/>
    <w:link w:val="Overskrift7"/>
    <w:uiPriority w:val="9"/>
    <w:semiHidden/>
    <w:rsid w:val="00695F71"/>
    <w:rPr>
      <w:rFonts w:asciiTheme="majorHAnsi" w:eastAsiaTheme="majorEastAsia" w:hAnsiTheme="majorHAnsi" w:cstheme="majorBidi"/>
      <w:b/>
      <w:bCs/>
      <w:color w:val="1F3864" w:themeColor="accent1" w:themeShade="80"/>
    </w:rPr>
  </w:style>
  <w:style w:type="character" w:customStyle="1" w:styleId="Overskrift8Tegn">
    <w:name w:val="Overskrift 8 Tegn"/>
    <w:basedOn w:val="Standardskriftforavsnitt"/>
    <w:link w:val="Overskrift8"/>
    <w:uiPriority w:val="9"/>
    <w:semiHidden/>
    <w:rsid w:val="00695F71"/>
    <w:rPr>
      <w:rFonts w:asciiTheme="majorHAnsi" w:eastAsiaTheme="majorEastAsia" w:hAnsiTheme="majorHAnsi" w:cstheme="majorBidi"/>
      <w:b/>
      <w:bCs/>
      <w:i/>
      <w:iCs/>
      <w:color w:val="1F3864" w:themeColor="accent1" w:themeShade="80"/>
    </w:rPr>
  </w:style>
  <w:style w:type="character" w:customStyle="1" w:styleId="Overskrift9Tegn">
    <w:name w:val="Overskrift 9 Tegn"/>
    <w:basedOn w:val="Standardskriftforavsnitt"/>
    <w:link w:val="Overskrift9"/>
    <w:uiPriority w:val="9"/>
    <w:semiHidden/>
    <w:rsid w:val="00695F71"/>
    <w:rPr>
      <w:rFonts w:asciiTheme="majorHAnsi" w:eastAsiaTheme="majorEastAsia" w:hAnsiTheme="majorHAnsi" w:cstheme="majorBidi"/>
      <w:i/>
      <w:iCs/>
      <w:color w:val="1F3864" w:themeColor="accent1" w:themeShade="80"/>
    </w:rPr>
  </w:style>
  <w:style w:type="paragraph" w:styleId="Bildetekst">
    <w:name w:val="caption"/>
    <w:basedOn w:val="Normal"/>
    <w:next w:val="Normal"/>
    <w:uiPriority w:val="35"/>
    <w:semiHidden/>
    <w:unhideWhenUsed/>
    <w:qFormat/>
    <w:rsid w:val="00695F71"/>
    <w:pPr>
      <w:spacing w:line="240" w:lineRule="auto"/>
    </w:pPr>
    <w:rPr>
      <w:b/>
      <w:bCs/>
      <w:smallCaps/>
      <w:color w:val="44546A" w:themeColor="text2"/>
    </w:rPr>
  </w:style>
  <w:style w:type="paragraph" w:styleId="Tittel">
    <w:name w:val="Title"/>
    <w:basedOn w:val="Normal"/>
    <w:next w:val="Normal"/>
    <w:link w:val="TittelTegn"/>
    <w:uiPriority w:val="10"/>
    <w:qFormat/>
    <w:rsid w:val="00695F7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telTegn">
    <w:name w:val="Tittel Tegn"/>
    <w:basedOn w:val="Standardskriftforavsnitt"/>
    <w:link w:val="Tittel"/>
    <w:uiPriority w:val="10"/>
    <w:rsid w:val="00695F71"/>
    <w:rPr>
      <w:rFonts w:asciiTheme="majorHAnsi" w:eastAsiaTheme="majorEastAsia" w:hAnsiTheme="majorHAnsi" w:cstheme="majorBidi"/>
      <w:caps/>
      <w:color w:val="44546A" w:themeColor="text2"/>
      <w:spacing w:val="-15"/>
      <w:sz w:val="72"/>
      <w:szCs w:val="72"/>
    </w:rPr>
  </w:style>
  <w:style w:type="paragraph" w:styleId="Undertittel">
    <w:name w:val="Subtitle"/>
    <w:basedOn w:val="Normal"/>
    <w:next w:val="Normal"/>
    <w:link w:val="UndertittelTegn"/>
    <w:uiPriority w:val="11"/>
    <w:qFormat/>
    <w:rsid w:val="00695F7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UndertittelTegn">
    <w:name w:val="Undertittel Tegn"/>
    <w:basedOn w:val="Standardskriftforavsnitt"/>
    <w:link w:val="Undertittel"/>
    <w:uiPriority w:val="11"/>
    <w:rsid w:val="00695F71"/>
    <w:rPr>
      <w:rFonts w:asciiTheme="majorHAnsi" w:eastAsiaTheme="majorEastAsia" w:hAnsiTheme="majorHAnsi" w:cstheme="majorBidi"/>
      <w:color w:val="4472C4" w:themeColor="accent1"/>
      <w:sz w:val="28"/>
      <w:szCs w:val="28"/>
    </w:rPr>
  </w:style>
  <w:style w:type="paragraph" w:styleId="Sitat">
    <w:name w:val="Quote"/>
    <w:basedOn w:val="Normal"/>
    <w:next w:val="Normal"/>
    <w:link w:val="SitatTegn"/>
    <w:uiPriority w:val="29"/>
    <w:qFormat/>
    <w:rsid w:val="00695F71"/>
    <w:pPr>
      <w:spacing w:before="120" w:after="120"/>
      <w:ind w:left="720"/>
    </w:pPr>
    <w:rPr>
      <w:color w:val="44546A" w:themeColor="text2"/>
      <w:sz w:val="24"/>
      <w:szCs w:val="24"/>
    </w:rPr>
  </w:style>
  <w:style w:type="character" w:customStyle="1" w:styleId="SitatTegn">
    <w:name w:val="Sitat Tegn"/>
    <w:basedOn w:val="Standardskriftforavsnitt"/>
    <w:link w:val="Sitat"/>
    <w:uiPriority w:val="29"/>
    <w:rsid w:val="00695F71"/>
    <w:rPr>
      <w:color w:val="44546A" w:themeColor="text2"/>
      <w:sz w:val="24"/>
      <w:szCs w:val="24"/>
    </w:rPr>
  </w:style>
  <w:style w:type="paragraph" w:styleId="Sterktsitat">
    <w:name w:val="Intense Quote"/>
    <w:basedOn w:val="Normal"/>
    <w:next w:val="Normal"/>
    <w:link w:val="SterktsitatTegn"/>
    <w:uiPriority w:val="30"/>
    <w:qFormat/>
    <w:rsid w:val="00695F7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erktsitatTegn">
    <w:name w:val="Sterkt sitat Tegn"/>
    <w:basedOn w:val="Standardskriftforavsnitt"/>
    <w:link w:val="Sterktsitat"/>
    <w:uiPriority w:val="30"/>
    <w:rsid w:val="00695F71"/>
    <w:rPr>
      <w:rFonts w:asciiTheme="majorHAnsi" w:eastAsiaTheme="majorEastAsia" w:hAnsiTheme="majorHAnsi" w:cstheme="majorBidi"/>
      <w:color w:val="44546A" w:themeColor="text2"/>
      <w:spacing w:val="-6"/>
      <w:sz w:val="32"/>
      <w:szCs w:val="32"/>
    </w:rPr>
  </w:style>
  <w:style w:type="character" w:styleId="Svakutheving">
    <w:name w:val="Subtle Emphasis"/>
    <w:basedOn w:val="Standardskriftforavsnitt"/>
    <w:uiPriority w:val="19"/>
    <w:qFormat/>
    <w:rsid w:val="00695F71"/>
    <w:rPr>
      <w:i/>
      <w:iCs/>
      <w:color w:val="595959" w:themeColor="text1" w:themeTint="A6"/>
    </w:rPr>
  </w:style>
  <w:style w:type="character" w:styleId="Sterkutheving">
    <w:name w:val="Intense Emphasis"/>
    <w:basedOn w:val="Standardskriftforavsnitt"/>
    <w:uiPriority w:val="21"/>
    <w:qFormat/>
    <w:rsid w:val="00695F71"/>
    <w:rPr>
      <w:b/>
      <w:bCs/>
      <w:i/>
      <w:iCs/>
    </w:rPr>
  </w:style>
  <w:style w:type="character" w:styleId="Svakreferanse">
    <w:name w:val="Subtle Reference"/>
    <w:basedOn w:val="Standardskriftforavsnitt"/>
    <w:uiPriority w:val="31"/>
    <w:qFormat/>
    <w:rsid w:val="00695F71"/>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695F71"/>
    <w:rPr>
      <w:b/>
      <w:bCs/>
      <w:smallCaps/>
      <w:color w:val="44546A" w:themeColor="text2"/>
      <w:u w:val="single"/>
    </w:rPr>
  </w:style>
  <w:style w:type="character" w:styleId="Boktittel">
    <w:name w:val="Book Title"/>
    <w:basedOn w:val="Standardskriftforavsnitt"/>
    <w:uiPriority w:val="33"/>
    <w:qFormat/>
    <w:rsid w:val="00695F71"/>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50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innsyn.onacos.no/giske/wfdocument.ashx?journalpostid=2019012852&amp;dokid=412512&amp;versjon=1&amp;variant=A&amp;" TargetMode="External"/><Relationship Id="rId26" Type="http://schemas.openxmlformats.org/officeDocument/2006/relationships/hyperlink" Target="https://innsyn.onacos.no/giske/wfdocument.ashx?journalpostid=2019012818&amp;dokid=412439&amp;versjon=1&amp;variant=A&amp;" TargetMode="External"/><Relationship Id="rId39" Type="http://schemas.openxmlformats.org/officeDocument/2006/relationships/hyperlink" Target="https://alesund.kommune.no/_f/p1/i3c046c2d-5ed7-4c26-9533-5e4f9ceccc4d/pakt-planomtale-endeleg-versjon-vedtatt-i-alesund-kommunestyre-19052022.pdf" TargetMode="External"/><Relationship Id="rId21" Type="http://schemas.openxmlformats.org/officeDocument/2006/relationships/hyperlink" Target="https://innsyn.onacos.no/giske/wfdocument.ashx?journalpostid=2019012852&amp;dokid=412512&amp;versjon=1&amp;variant=A&amp;" TargetMode="External"/><Relationship Id="rId34" Type="http://schemas.openxmlformats.org/officeDocument/2006/relationships/image" Target="media/image10.jpeg"/><Relationship Id="rId42" Type="http://schemas.openxmlformats.org/officeDocument/2006/relationships/hyperlink" Target="https://alesund.kommune.no/_f/p1/i2abdde11-99bb-480b-bc51-bb50b818937b/vedlegg-pakt-arealoversikt-210322.pdf" TargetMode="External"/><Relationship Id="rId47" Type="http://schemas.openxmlformats.org/officeDocument/2006/relationships/hyperlink" Target="https://alesund.kommune.no/_f/p1/i08c7b9bb-6838-44bc-b3ec-7a3a835a0e8d/stedanalyse-jan-2022.pdf" TargetMode="External"/><Relationship Id="rId50" Type="http://schemas.openxmlformats.org/officeDocument/2006/relationships/hyperlink" Target="https://www.ssb.no/kommunefakta/giske" TargetMode="External"/><Relationship Id="rId55" Type="http://schemas.openxmlformats.org/officeDocument/2006/relationships/hyperlink" Target="https://www.ssb.no/a/metadata/conceptvariable/vardok/2598/nb"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innsyn.onacos.no/giske/wfdocument.ashx?journalpostid=2019012852&amp;dokid=412512&amp;versjon=1&amp;variant=A&amp;" TargetMode="External"/><Relationship Id="rId25" Type="http://schemas.openxmlformats.org/officeDocument/2006/relationships/hyperlink" Target="https://innsyn.onacos.no/giske/wfdocument.ashx?journalpostid=2019012852&amp;dokid=412512&amp;versjon=1&amp;variant=A&amp;" TargetMode="External"/><Relationship Id="rId33" Type="http://schemas.openxmlformats.org/officeDocument/2006/relationships/image" Target="media/image9.jpeg"/><Relationship Id="rId38" Type="http://schemas.openxmlformats.org/officeDocument/2006/relationships/hyperlink" Target="https://alesund.kommune.no/_f/p1/id05016ca-d456-4441-bad2-b55790d33517/Fastsett%20planprogram%20PAKT%20region%20%C3%85lesund.pdf" TargetMode="External"/><Relationship Id="rId46" Type="http://schemas.openxmlformats.org/officeDocument/2006/relationships/hyperlink" Target="https://alesund.kommune.no/_f/p1/i2ff1396e-61eb-402e-aa4c-b5e56fdc8715/21-0084-byanalyse-alesund_web.pdf"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iske.kommune.no/_f/p1/ib05a2e80-e19d-40db-b09b-e74e82a0a255/kvalitetsplan-oppvekst-giske-kommune-2023-2026.pdf" TargetMode="External"/><Relationship Id="rId20" Type="http://schemas.openxmlformats.org/officeDocument/2006/relationships/hyperlink" Target="https://innsyn.onacos.no/giske/wfdocument.ashx?journalpostid=2019012852&amp;dokid=412512&amp;versjon=1&amp;variant=A&amp;" TargetMode="External"/><Relationship Id="rId29" Type="http://schemas.openxmlformats.org/officeDocument/2006/relationships/hyperlink" Target="https://innsyn.onacos.no/giske/wfdocument.ashx?journalpostid=2019012818&amp;dokid=412439&amp;versjon=1&amp;variant=A&amp;" TargetMode="External"/><Relationship Id="rId41" Type="http://schemas.openxmlformats.org/officeDocument/2006/relationships/hyperlink" Target="https://mrfylke.maps.arcgis.com/apps/MapSeries/index.html?appid=b6f3e67fbf72476887465f385051056e" TargetMode="External"/><Relationship Id="rId54" Type="http://schemas.openxmlformats.org/officeDocument/2006/relationships/hyperlink" Target="https://www.statsforvalteren.no/contentassets/859402e54f7b4425ae2a0ea297b7f3b9/forventningsbrev-til-kommunane-2022---enkeltsid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nnsyn.onacos.no/giske/wfdocument.ashx?journalpostid=2019012852&amp;dokid=412512&amp;versjon=1&amp;variant=A&amp;" TargetMode="External"/><Relationship Id="rId32" Type="http://schemas.openxmlformats.org/officeDocument/2006/relationships/image" Target="media/image8.png"/><Relationship Id="rId37" Type="http://schemas.openxmlformats.org/officeDocument/2006/relationships/hyperlink" Target="https://forms.office.com/pages/designpagev2.aspx?lang=nn&amp;origin=OfficeDotCom&amp;route=Start&amp;sessionid=9dacf84a-6083-4e18-aae5-b55cd41b55f1&amp;subpage=design&amp;id=c37gQfwwTEOt8j7xwnPsyjjjzk17PV9Ane2qIk7OWHlURElBSzlZSzgxNjg2SzVIUk9XS0gwWFNZUS4u&amp;analysis=true" TargetMode="External"/><Relationship Id="rId40" Type="http://schemas.openxmlformats.org/officeDocument/2006/relationships/hyperlink" Target="https://mrfylke.maps.arcgis.com/apps/webappviewer/index.html?id=273a6acb91944f688298088a53616169" TargetMode="External"/><Relationship Id="rId45" Type="http://schemas.openxmlformats.org/officeDocument/2006/relationships/hyperlink" Target="https://alesund.kommune.no/_f/p1/i14521e25-6a34-431d-b6d4-3dcd090b0c0a/notat_passasjergrunnlag-autonome-batruter-med-utgangspunkt-i-alesund_sluttrapport.pdf" TargetMode="External"/><Relationship Id="rId53" Type="http://schemas.openxmlformats.org/officeDocument/2006/relationships/hyperlink" Target="https://www.regjeringen.no/contentassets/493007ab4f9349a295a34982f77173ec/t-1492.pdf"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innsyn.onacos.no/giske/wfdocument.ashx?journalpostid=2019012852&amp;dokid=412512&amp;versjon=1&amp;variant=A&amp;" TargetMode="External"/><Relationship Id="rId28" Type="http://schemas.openxmlformats.org/officeDocument/2006/relationships/hyperlink" Target="https://innsyn.onacos.no/giske/wfdocument.ashx?journalpostid=2019012818&amp;dokid=412439&amp;versjon=1&amp;variant=A&amp;" TargetMode="External"/><Relationship Id="rId36" Type="http://schemas.openxmlformats.org/officeDocument/2006/relationships/hyperlink" Target="https://www.giske.kommune.no/_f/p1/i42068d9a-bea9-48aa-9a2e-65e5643f23ea/planstrategi-2020-2024-og-planprogram-for-kkommuneplanens-samfunnsdel-2020-2032.pdf" TargetMode="External"/><Relationship Id="rId49" Type="http://schemas.openxmlformats.org/officeDocument/2006/relationships/hyperlink" Target="https://alesund.kommune.no/_f/p1/ie06516c8-8c06-464a-8bb4-b3111293b60d/vedlegg-landbruksareal-i-senteromrada-260122.pdf" TargetMode="External"/><Relationship Id="rId57"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innsyn.onacos.no/giske/wfdocument.ashx?journalpostid=2019012852&amp;dokid=412512&amp;versjon=1&amp;variant=A&amp;" TargetMode="External"/><Relationship Id="rId31" Type="http://schemas.openxmlformats.org/officeDocument/2006/relationships/image" Target="media/image7.png"/><Relationship Id="rId44" Type="http://schemas.openxmlformats.org/officeDocument/2006/relationships/hyperlink" Target="https://alesund.kommune.no/_f/p1/i2805bde0-b775-4c90-9633-e0ad96ea3367/vedlegg-pakt-innfartsparkering-210322.pdf" TargetMode="External"/><Relationship Id="rId52" Type="http://schemas.openxmlformats.org/officeDocument/2006/relationships/hyperlink" Target="https://esunnmore-my.sharepoint.com/:w:/r/personal/per_inge_aakvik_giske_kommune_no/_layouts/15/Doc.aspx?sourcedoc=%7B18209288-FB2F-4FB9-8534-531FCE56FD6D%7D&amp;file=Kultur%20og%20milj%C3%B8plan%202020%20-%202030.%20Vedteken%2028.04.22%20(926950).docx&amp;wdLOR=c7D84963D-398A-41AA-8EBE-38084BA8822E&amp;action=default&amp;mobileredirect=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innsyn.onacos.no/giske/wfdocument.ashx?journalpostid=2019012852&amp;dokid=412512&amp;versjon=1&amp;variant=A&amp;" TargetMode="External"/><Relationship Id="rId27" Type="http://schemas.openxmlformats.org/officeDocument/2006/relationships/hyperlink" Target="https://innsyn.onacos.no/giske/wfdocument.ashx?journalpostid=2019012818&amp;dokid=412439&amp;versjon=1&amp;variant=A&amp;" TargetMode="External"/><Relationship Id="rId30" Type="http://schemas.openxmlformats.org/officeDocument/2006/relationships/hyperlink" Target="https://innsyn.onacos.no/giske/wfdocument.ashx?journalpostid=2019012818&amp;dokid=412439&amp;versjon=1&amp;variant=A&amp;" TargetMode="External"/><Relationship Id="rId35" Type="http://schemas.openxmlformats.org/officeDocument/2006/relationships/image" Target="media/image11.jpeg"/><Relationship Id="rId43" Type="http://schemas.openxmlformats.org/officeDocument/2006/relationships/hyperlink" Target="https://alesund.kommune.no/_f/p1/ief1f0ca8-5c13-4ed0-8954-d2e3f202dd59/vedlegg-pakt-veginfrastruktur-210322.pdf" TargetMode="External"/><Relationship Id="rId48" Type="http://schemas.openxmlformats.org/officeDocument/2006/relationships/hyperlink" Target="https://alesund.kommune.no/_f/p1/ied1338b0-4641-44d9-be04-4af9d2fab9f4/statistikk-pakt-omradet-desember-2020.pdf"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miljodirektoratet.no/tjenester/klimagassutslipp-kommuner/?area=462&amp;sector=-2"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nb-NO" sz="2400"/>
              <a:t>Folketalspyramide år 2021</a:t>
            </a:r>
            <a:r>
              <a:rPr lang="nb-NO" sz="2400" baseline="0"/>
              <a:t> og 2035</a:t>
            </a:r>
            <a:endParaRPr lang="nb-NO" sz="2400"/>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stacked"/>
        <c:varyColors val="0"/>
        <c:ser>
          <c:idx val="2"/>
          <c:order val="2"/>
          <c:tx>
            <c:strRef>
              <c:f>Personer1!$N$5</c:f>
              <c:strCache>
                <c:ptCount val="1"/>
                <c:pt idx="0">
                  <c:v>Kvinner 2021</c:v>
                </c:pt>
              </c:strCache>
            </c:strRef>
          </c:tx>
          <c:spPr>
            <a:solidFill>
              <a:schemeClr val="accent1"/>
            </a:solidFill>
            <a:ln>
              <a:noFill/>
            </a:ln>
            <a:effectLst/>
          </c:spPr>
          <c:invertIfNegative val="0"/>
          <c:dLbls>
            <c:numFmt formatCode="#\ ##0;#\ ##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Personer1!$D$6:$D$26</c:f>
              <c:strCache>
                <c:ptCount val="21"/>
                <c:pt idx="0">
                  <c:v>0-4 år</c:v>
                </c:pt>
                <c:pt idx="1">
                  <c:v>5-9 år</c:v>
                </c:pt>
                <c:pt idx="2">
                  <c:v>10-14 år</c:v>
                </c:pt>
                <c:pt idx="3">
                  <c:v>15-19 år</c:v>
                </c:pt>
                <c:pt idx="4">
                  <c:v>20-24 år</c:v>
                </c:pt>
                <c:pt idx="5">
                  <c:v>25-29 år</c:v>
                </c:pt>
                <c:pt idx="6">
                  <c:v>30-34 år</c:v>
                </c:pt>
                <c:pt idx="7">
                  <c:v>35-39 år</c:v>
                </c:pt>
                <c:pt idx="8">
                  <c:v>40-44 år</c:v>
                </c:pt>
                <c:pt idx="9">
                  <c:v>45-49 år</c:v>
                </c:pt>
                <c:pt idx="10">
                  <c:v>50-54 år</c:v>
                </c:pt>
                <c:pt idx="11">
                  <c:v>55-59 år</c:v>
                </c:pt>
                <c:pt idx="12">
                  <c:v>60-64 år</c:v>
                </c:pt>
                <c:pt idx="13">
                  <c:v>65-69 år</c:v>
                </c:pt>
                <c:pt idx="14">
                  <c:v>70-74 år</c:v>
                </c:pt>
                <c:pt idx="15">
                  <c:v>75-79 år</c:v>
                </c:pt>
                <c:pt idx="16">
                  <c:v>80-84 år</c:v>
                </c:pt>
                <c:pt idx="17">
                  <c:v>85-89 år</c:v>
                </c:pt>
                <c:pt idx="18">
                  <c:v>90-94 år</c:v>
                </c:pt>
                <c:pt idx="19">
                  <c:v>95-99 år</c:v>
                </c:pt>
                <c:pt idx="20">
                  <c:v>100 år eller eldre</c:v>
                </c:pt>
              </c:strCache>
            </c:strRef>
          </c:cat>
          <c:val>
            <c:numRef>
              <c:f>Personer1!$N$258:$N$278</c:f>
              <c:numCache>
                <c:formatCode>0</c:formatCode>
                <c:ptCount val="21"/>
                <c:pt idx="0">
                  <c:v>-275</c:v>
                </c:pt>
                <c:pt idx="1">
                  <c:v>-312</c:v>
                </c:pt>
                <c:pt idx="2">
                  <c:v>-312</c:v>
                </c:pt>
                <c:pt idx="3">
                  <c:v>-299</c:v>
                </c:pt>
                <c:pt idx="4">
                  <c:v>-185</c:v>
                </c:pt>
                <c:pt idx="5">
                  <c:v>-226</c:v>
                </c:pt>
                <c:pt idx="6">
                  <c:v>-298</c:v>
                </c:pt>
                <c:pt idx="7">
                  <c:v>-302</c:v>
                </c:pt>
                <c:pt idx="8">
                  <c:v>-254</c:v>
                </c:pt>
                <c:pt idx="9">
                  <c:v>-264</c:v>
                </c:pt>
                <c:pt idx="10">
                  <c:v>-255</c:v>
                </c:pt>
                <c:pt idx="11">
                  <c:v>-229</c:v>
                </c:pt>
                <c:pt idx="12">
                  <c:v>-238</c:v>
                </c:pt>
                <c:pt idx="13">
                  <c:v>-206</c:v>
                </c:pt>
                <c:pt idx="14">
                  <c:v>-177</c:v>
                </c:pt>
                <c:pt idx="15">
                  <c:v>-143</c:v>
                </c:pt>
                <c:pt idx="16">
                  <c:v>-89</c:v>
                </c:pt>
                <c:pt idx="17">
                  <c:v>-68</c:v>
                </c:pt>
                <c:pt idx="18">
                  <c:v>-41</c:v>
                </c:pt>
                <c:pt idx="19">
                  <c:v>-8</c:v>
                </c:pt>
                <c:pt idx="20">
                  <c:v>-2</c:v>
                </c:pt>
              </c:numCache>
            </c:numRef>
          </c:val>
          <c:extLst>
            <c:ext xmlns:c16="http://schemas.microsoft.com/office/drawing/2014/chart" uri="{C3380CC4-5D6E-409C-BE32-E72D297353CC}">
              <c16:uniqueId val="{00000000-A5F0-4930-BAED-180C03C09D26}"/>
            </c:ext>
          </c:extLst>
        </c:ser>
        <c:ser>
          <c:idx val="3"/>
          <c:order val="3"/>
          <c:tx>
            <c:strRef>
              <c:f>Personer1!$O$5</c:f>
              <c:strCache>
                <c:ptCount val="1"/>
                <c:pt idx="0">
                  <c:v>Menn 2021</c:v>
                </c:pt>
              </c:strCache>
            </c:strRef>
          </c:tx>
          <c:spPr>
            <a:solidFill>
              <a:schemeClr val="accent2"/>
            </a:solidFill>
            <a:ln>
              <a:noFill/>
            </a:ln>
            <a:effectLst/>
          </c:spPr>
          <c:invertIfNegative val="0"/>
          <c:dLbls>
            <c:numFmt formatCode="#\ ##0;#\ ##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b-N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Personer1!$D$6:$D$26</c:f>
              <c:strCache>
                <c:ptCount val="21"/>
                <c:pt idx="0">
                  <c:v>0-4 år</c:v>
                </c:pt>
                <c:pt idx="1">
                  <c:v>5-9 år</c:v>
                </c:pt>
                <c:pt idx="2">
                  <c:v>10-14 år</c:v>
                </c:pt>
                <c:pt idx="3">
                  <c:v>15-19 år</c:v>
                </c:pt>
                <c:pt idx="4">
                  <c:v>20-24 år</c:v>
                </c:pt>
                <c:pt idx="5">
                  <c:v>25-29 år</c:v>
                </c:pt>
                <c:pt idx="6">
                  <c:v>30-34 år</c:v>
                </c:pt>
                <c:pt idx="7">
                  <c:v>35-39 år</c:v>
                </c:pt>
                <c:pt idx="8">
                  <c:v>40-44 år</c:v>
                </c:pt>
                <c:pt idx="9">
                  <c:v>45-49 år</c:v>
                </c:pt>
                <c:pt idx="10">
                  <c:v>50-54 år</c:v>
                </c:pt>
                <c:pt idx="11">
                  <c:v>55-59 år</c:v>
                </c:pt>
                <c:pt idx="12">
                  <c:v>60-64 år</c:v>
                </c:pt>
                <c:pt idx="13">
                  <c:v>65-69 år</c:v>
                </c:pt>
                <c:pt idx="14">
                  <c:v>70-74 år</c:v>
                </c:pt>
                <c:pt idx="15">
                  <c:v>75-79 år</c:v>
                </c:pt>
                <c:pt idx="16">
                  <c:v>80-84 år</c:v>
                </c:pt>
                <c:pt idx="17">
                  <c:v>85-89 år</c:v>
                </c:pt>
                <c:pt idx="18">
                  <c:v>90-94 år</c:v>
                </c:pt>
                <c:pt idx="19">
                  <c:v>95-99 år</c:v>
                </c:pt>
                <c:pt idx="20">
                  <c:v>100 år eller eldre</c:v>
                </c:pt>
              </c:strCache>
            </c:strRef>
          </c:cat>
          <c:val>
            <c:numRef>
              <c:f>Personer1!$O$258:$O$278</c:f>
              <c:numCache>
                <c:formatCode>0</c:formatCode>
                <c:ptCount val="21"/>
                <c:pt idx="0">
                  <c:v>300</c:v>
                </c:pt>
                <c:pt idx="1">
                  <c:v>297</c:v>
                </c:pt>
                <c:pt idx="2">
                  <c:v>302</c:v>
                </c:pt>
                <c:pt idx="3">
                  <c:v>283</c:v>
                </c:pt>
                <c:pt idx="4">
                  <c:v>270</c:v>
                </c:pt>
                <c:pt idx="5">
                  <c:v>226</c:v>
                </c:pt>
                <c:pt idx="6">
                  <c:v>290</c:v>
                </c:pt>
                <c:pt idx="7">
                  <c:v>308</c:v>
                </c:pt>
                <c:pt idx="8">
                  <c:v>307</c:v>
                </c:pt>
                <c:pt idx="9">
                  <c:v>281</c:v>
                </c:pt>
                <c:pt idx="10">
                  <c:v>285</c:v>
                </c:pt>
                <c:pt idx="11">
                  <c:v>233</c:v>
                </c:pt>
                <c:pt idx="12">
                  <c:v>260</c:v>
                </c:pt>
                <c:pt idx="13">
                  <c:v>229</c:v>
                </c:pt>
                <c:pt idx="14">
                  <c:v>167</c:v>
                </c:pt>
                <c:pt idx="15">
                  <c:v>144</c:v>
                </c:pt>
                <c:pt idx="16">
                  <c:v>82</c:v>
                </c:pt>
                <c:pt idx="17">
                  <c:v>38</c:v>
                </c:pt>
                <c:pt idx="18">
                  <c:v>19</c:v>
                </c:pt>
                <c:pt idx="19">
                  <c:v>1</c:v>
                </c:pt>
                <c:pt idx="20">
                  <c:v>1</c:v>
                </c:pt>
              </c:numCache>
            </c:numRef>
          </c:val>
          <c:extLst>
            <c:ext xmlns:c16="http://schemas.microsoft.com/office/drawing/2014/chart" uri="{C3380CC4-5D6E-409C-BE32-E72D297353CC}">
              <c16:uniqueId val="{00000001-A5F0-4930-BAED-180C03C09D26}"/>
            </c:ext>
          </c:extLst>
        </c:ser>
        <c:dLbls>
          <c:showLegendKey val="0"/>
          <c:showVal val="0"/>
          <c:showCatName val="0"/>
          <c:showSerName val="0"/>
          <c:showPercent val="0"/>
          <c:showBubbleSize val="0"/>
        </c:dLbls>
        <c:gapWidth val="50"/>
        <c:overlap val="100"/>
        <c:axId val="2129872592"/>
        <c:axId val="2124295504"/>
      </c:barChart>
      <c:scatterChart>
        <c:scatterStyle val="smoothMarker"/>
        <c:varyColors val="0"/>
        <c:ser>
          <c:idx val="0"/>
          <c:order val="0"/>
          <c:tx>
            <c:strRef>
              <c:f>Personer1!$P$5</c:f>
              <c:strCache>
                <c:ptCount val="1"/>
                <c:pt idx="0">
                  <c:v>Kvinner 2035</c:v>
                </c:pt>
              </c:strCache>
            </c:strRef>
          </c:tx>
          <c:spPr>
            <a:ln w="41275" cap="rnd">
              <a:solidFill>
                <a:srgbClr val="FFC000"/>
              </a:solidFill>
              <a:round/>
            </a:ln>
            <a:effectLst/>
          </c:spPr>
          <c:marker>
            <c:symbol val="none"/>
          </c:marker>
          <c:xVal>
            <c:numRef>
              <c:f>Personer1!$P$258:$P$278</c:f>
              <c:numCache>
                <c:formatCode>General</c:formatCode>
                <c:ptCount val="21"/>
                <c:pt idx="0">
                  <c:v>-266</c:v>
                </c:pt>
                <c:pt idx="1">
                  <c:v>-272</c:v>
                </c:pt>
                <c:pt idx="2">
                  <c:v>-267</c:v>
                </c:pt>
                <c:pt idx="3">
                  <c:v>-300</c:v>
                </c:pt>
                <c:pt idx="4">
                  <c:v>-238</c:v>
                </c:pt>
                <c:pt idx="5">
                  <c:v>-250</c:v>
                </c:pt>
                <c:pt idx="6">
                  <c:v>-271</c:v>
                </c:pt>
                <c:pt idx="7">
                  <c:v>-293</c:v>
                </c:pt>
                <c:pt idx="8">
                  <c:v>-300</c:v>
                </c:pt>
                <c:pt idx="9">
                  <c:v>-344</c:v>
                </c:pt>
                <c:pt idx="10">
                  <c:v>-295</c:v>
                </c:pt>
                <c:pt idx="11">
                  <c:v>-278</c:v>
                </c:pt>
                <c:pt idx="12">
                  <c:v>-254</c:v>
                </c:pt>
                <c:pt idx="13">
                  <c:v>-236</c:v>
                </c:pt>
                <c:pt idx="14">
                  <c:v>-220</c:v>
                </c:pt>
                <c:pt idx="15">
                  <c:v>-221</c:v>
                </c:pt>
                <c:pt idx="16">
                  <c:v>-166</c:v>
                </c:pt>
                <c:pt idx="17">
                  <c:v>-121</c:v>
                </c:pt>
                <c:pt idx="18">
                  <c:v>-67</c:v>
                </c:pt>
                <c:pt idx="19">
                  <c:v>-16</c:v>
                </c:pt>
                <c:pt idx="20">
                  <c:v>-2</c:v>
                </c:pt>
              </c:numCache>
            </c:numRef>
          </c:xVal>
          <c:yVal>
            <c:numRef>
              <c:f>Personer1!$I$6:$I$26</c:f>
              <c:numCache>
                <c:formatCode>0</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yVal>
          <c:smooth val="1"/>
          <c:extLst>
            <c:ext xmlns:c16="http://schemas.microsoft.com/office/drawing/2014/chart" uri="{C3380CC4-5D6E-409C-BE32-E72D297353CC}">
              <c16:uniqueId val="{00000002-A5F0-4930-BAED-180C03C09D26}"/>
            </c:ext>
          </c:extLst>
        </c:ser>
        <c:ser>
          <c:idx val="1"/>
          <c:order val="1"/>
          <c:tx>
            <c:strRef>
              <c:f>Personer1!$Q$5</c:f>
              <c:strCache>
                <c:ptCount val="1"/>
                <c:pt idx="0">
                  <c:v>Menn 2035</c:v>
                </c:pt>
              </c:strCache>
            </c:strRef>
          </c:tx>
          <c:spPr>
            <a:ln w="41275" cap="rnd">
              <a:solidFill>
                <a:srgbClr val="00B050"/>
              </a:solidFill>
              <a:round/>
            </a:ln>
            <a:effectLst/>
          </c:spPr>
          <c:marker>
            <c:symbol val="none"/>
          </c:marker>
          <c:xVal>
            <c:numRef>
              <c:f>Personer1!$Q$258:$Q$278</c:f>
              <c:numCache>
                <c:formatCode>0</c:formatCode>
                <c:ptCount val="21"/>
                <c:pt idx="0">
                  <c:v>279</c:v>
                </c:pt>
                <c:pt idx="1">
                  <c:v>283</c:v>
                </c:pt>
                <c:pt idx="2">
                  <c:v>277</c:v>
                </c:pt>
                <c:pt idx="3">
                  <c:v>306</c:v>
                </c:pt>
                <c:pt idx="4">
                  <c:v>262</c:v>
                </c:pt>
                <c:pt idx="5">
                  <c:v>244</c:v>
                </c:pt>
                <c:pt idx="6">
                  <c:v>285</c:v>
                </c:pt>
                <c:pt idx="7">
                  <c:v>323</c:v>
                </c:pt>
                <c:pt idx="8">
                  <c:v>325</c:v>
                </c:pt>
                <c:pt idx="9">
                  <c:v>311</c:v>
                </c:pt>
                <c:pt idx="10">
                  <c:v>316</c:v>
                </c:pt>
                <c:pt idx="11">
                  <c:v>292</c:v>
                </c:pt>
                <c:pt idx="12">
                  <c:v>301</c:v>
                </c:pt>
                <c:pt idx="13">
                  <c:v>271</c:v>
                </c:pt>
                <c:pt idx="14">
                  <c:v>232</c:v>
                </c:pt>
                <c:pt idx="15">
                  <c:v>221</c:v>
                </c:pt>
                <c:pt idx="16">
                  <c:v>179</c:v>
                </c:pt>
                <c:pt idx="17">
                  <c:v>96</c:v>
                </c:pt>
                <c:pt idx="18">
                  <c:v>37</c:v>
                </c:pt>
                <c:pt idx="19">
                  <c:v>7</c:v>
                </c:pt>
                <c:pt idx="20">
                  <c:v>0</c:v>
                </c:pt>
              </c:numCache>
            </c:numRef>
          </c:xVal>
          <c:yVal>
            <c:numRef>
              <c:f>Personer1!$I$6:$I$26</c:f>
              <c:numCache>
                <c:formatCode>0</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yVal>
          <c:smooth val="1"/>
          <c:extLst>
            <c:ext xmlns:c16="http://schemas.microsoft.com/office/drawing/2014/chart" uri="{C3380CC4-5D6E-409C-BE32-E72D297353CC}">
              <c16:uniqueId val="{00000003-A5F0-4930-BAED-180C03C09D26}"/>
            </c:ext>
          </c:extLst>
        </c:ser>
        <c:dLbls>
          <c:showLegendKey val="0"/>
          <c:showVal val="0"/>
          <c:showCatName val="0"/>
          <c:showSerName val="0"/>
          <c:showPercent val="0"/>
          <c:showBubbleSize val="0"/>
        </c:dLbls>
        <c:axId val="2139332720"/>
        <c:axId val="2139346864"/>
      </c:scatterChart>
      <c:catAx>
        <c:axId val="2129872592"/>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Aldersgruppe</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b-NO"/>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b-NO"/>
          </a:p>
        </c:txPr>
        <c:crossAx val="2124295504"/>
        <c:crosses val="autoZero"/>
        <c:auto val="1"/>
        <c:lblAlgn val="ctr"/>
        <c:lblOffset val="100"/>
        <c:noMultiLvlLbl val="0"/>
      </c:catAx>
      <c:valAx>
        <c:axId val="2124295504"/>
        <c:scaling>
          <c:orientation val="minMax"/>
        </c:scaling>
        <c:delete val="0"/>
        <c:axPos val="b"/>
        <c:majorGridlines>
          <c:spPr>
            <a:ln w="9525" cap="flat" cmpd="sng" algn="ctr">
              <a:solidFill>
                <a:schemeClr val="tx1">
                  <a:lumMod val="15000"/>
                  <a:lumOff val="85000"/>
                </a:schemeClr>
              </a:solidFill>
              <a:round/>
            </a:ln>
            <a:effectLst/>
          </c:spPr>
        </c:majorGridlines>
        <c:numFmt formatCode="#\ ##0;#\ ##0" sourceLinked="0"/>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2129872592"/>
        <c:crosses val="autoZero"/>
        <c:crossBetween val="between"/>
      </c:valAx>
      <c:valAx>
        <c:axId val="2139346864"/>
        <c:scaling>
          <c:orientation val="minMax"/>
          <c:max val="21"/>
          <c:min val="0.5"/>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39332720"/>
        <c:crosses val="max"/>
        <c:crossBetween val="midCat"/>
      </c:valAx>
      <c:valAx>
        <c:axId val="2139332720"/>
        <c:scaling>
          <c:orientation val="minMax"/>
        </c:scaling>
        <c:delete val="1"/>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Tal personar</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nb-NO"/>
            </a:p>
          </c:txPr>
        </c:title>
        <c:numFmt formatCode="General" sourceLinked="1"/>
        <c:majorTickMark val="out"/>
        <c:minorTickMark val="none"/>
        <c:tickLblPos val="nextTo"/>
        <c:crossAx val="21393468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EB022-D496-4624-B5B0-34EDC595E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34</Pages>
  <Words>10257</Words>
  <Characters>54364</Characters>
  <Application>Microsoft Office Word</Application>
  <DocSecurity>0</DocSecurity>
  <Lines>453</Lines>
  <Paragraphs>128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Inge Aakvik</dc:creator>
  <cp:keywords/>
  <dc:description/>
  <cp:lastModifiedBy>Per Inge Aakvik</cp:lastModifiedBy>
  <cp:revision>155</cp:revision>
  <cp:lastPrinted>2023-05-03T12:16:00Z</cp:lastPrinted>
  <dcterms:created xsi:type="dcterms:W3CDTF">2023-02-08T09:43:00Z</dcterms:created>
  <dcterms:modified xsi:type="dcterms:W3CDTF">2023-05-03T12:30:00Z</dcterms:modified>
</cp:coreProperties>
</file>