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834D1" w14:textId="77777777" w:rsidR="00DC06F6" w:rsidRPr="00E713FE" w:rsidRDefault="00DC06F6" w:rsidP="00DC06F6">
      <w:pPr>
        <w:pStyle w:val="Topptekst"/>
        <w:jc w:val="right"/>
        <w:rPr>
          <w:rFonts w:ascii="Verdana" w:hAnsi="Verdana"/>
          <w:iCs/>
          <w:sz w:val="18"/>
          <w:szCs w:val="18"/>
          <w:lang w:val="nn-NO"/>
        </w:rPr>
      </w:pPr>
      <w:r w:rsidRPr="00E713FE">
        <w:rPr>
          <w:rFonts w:ascii="Verdana" w:hAnsi="Verdana"/>
          <w:iCs/>
          <w:sz w:val="18"/>
          <w:szCs w:val="18"/>
          <w:lang w:val="nn-NO"/>
        </w:rPr>
        <w:t>[Dato]</w:t>
      </w:r>
    </w:p>
    <w:p w14:paraId="702F02F3" w14:textId="77777777" w:rsidR="00DC06F6" w:rsidRPr="0090350B" w:rsidRDefault="00DC06F6" w:rsidP="00DC06F6">
      <w:pPr>
        <w:pStyle w:val="Topptekst"/>
        <w:jc w:val="center"/>
        <w:rPr>
          <w:rFonts w:ascii="Verdana" w:hAnsi="Verdana"/>
          <w:sz w:val="18"/>
          <w:szCs w:val="18"/>
          <w:lang w:val="nn-NO"/>
        </w:rPr>
      </w:pPr>
      <w:r w:rsidRPr="0090350B">
        <w:rPr>
          <w:rFonts w:ascii="Verdana" w:hAnsi="Verdana"/>
          <w:i/>
          <w:iCs/>
          <w:sz w:val="18"/>
          <w:szCs w:val="18"/>
          <w:lang w:val="nn-NO"/>
        </w:rPr>
        <w:t>Ikkje offentleg: Offl § 13, jf. fvl § 13.1.1</w:t>
      </w:r>
    </w:p>
    <w:p w14:paraId="569119FD" w14:textId="77777777" w:rsidR="00E20D89" w:rsidRPr="00256462" w:rsidRDefault="00E20D89" w:rsidP="00DC06F6">
      <w:pPr>
        <w:pStyle w:val="Overskrift1"/>
        <w:rPr>
          <w:rFonts w:eastAsia="Calibri"/>
          <w:b w:val="0"/>
          <w:i/>
          <w:color w:val="FF0000"/>
          <w:lang w:val="nn-NO"/>
        </w:rPr>
      </w:pPr>
      <w:r w:rsidRPr="00256462">
        <w:rPr>
          <w:rFonts w:eastAsia="Calibri"/>
          <w:b w:val="0"/>
          <w:i/>
          <w:color w:val="FF0000"/>
          <w:lang w:val="nn-NO"/>
        </w:rPr>
        <w:t xml:space="preserve">(Skal skrivast i Websak. Bruk mal for </w:t>
      </w:r>
      <w:r w:rsidR="00256462" w:rsidRPr="00256462">
        <w:rPr>
          <w:rFonts w:eastAsia="Calibri"/>
          <w:b w:val="0"/>
          <w:i/>
          <w:color w:val="FF0000"/>
          <w:lang w:val="nn-NO"/>
        </w:rPr>
        <w:t>utgåande brev og lim inn teksten frå dette dokumentet. Slett alt som ikkje skal vere med</w:t>
      </w:r>
      <w:r w:rsidRPr="00256462">
        <w:rPr>
          <w:rFonts w:eastAsia="Calibri"/>
          <w:b w:val="0"/>
          <w:i/>
          <w:color w:val="FF0000"/>
          <w:lang w:val="nn-NO"/>
        </w:rPr>
        <w:t>)</w:t>
      </w:r>
    </w:p>
    <w:p w14:paraId="179EE68A" w14:textId="77777777" w:rsidR="00E20D89" w:rsidRPr="00E20D89" w:rsidRDefault="00E20D89" w:rsidP="00E20D89">
      <w:pPr>
        <w:rPr>
          <w:lang w:val="nn-NO"/>
        </w:rPr>
      </w:pPr>
      <w:bookmarkStart w:id="0" w:name="_GoBack"/>
      <w:bookmarkEnd w:id="0"/>
    </w:p>
    <w:p w14:paraId="45FEF7A0" w14:textId="77777777" w:rsidR="00DC06F6" w:rsidRPr="0090350B" w:rsidRDefault="00DC06F6" w:rsidP="00DC06F6">
      <w:pPr>
        <w:pStyle w:val="Overskrift1"/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Enkeltvedtak om spesialundervisning - avslag</w:t>
      </w:r>
    </w:p>
    <w:p w14:paraId="616E9781" w14:textId="77777777" w:rsidR="00DC06F6" w:rsidRDefault="00DC06F6" w:rsidP="00DC06F6">
      <w:pPr>
        <w:rPr>
          <w:rFonts w:eastAsia="Calibri"/>
          <w:color w:val="FF0000"/>
          <w:lang w:val="nn-NO"/>
        </w:rPr>
      </w:pPr>
    </w:p>
    <w:p w14:paraId="6AB71CA8" w14:textId="77777777" w:rsidR="00DC06F6" w:rsidRPr="00DC06F6" w:rsidRDefault="00DC06F6" w:rsidP="00DC06F6">
      <w:pPr>
        <w:rPr>
          <w:rFonts w:eastAsia="Calibri"/>
          <w:color w:val="FF0000"/>
          <w:lang w:val="nn-NO"/>
        </w:rPr>
      </w:pPr>
      <w:r w:rsidRPr="00DC06F6">
        <w:rPr>
          <w:rFonts w:eastAsia="Calibri"/>
          <w:color w:val="FF0000"/>
          <w:lang w:val="nn-NO"/>
        </w:rPr>
        <w:t>Dersom foreldra/eleven har bedt om spesialundervisning:</w:t>
      </w:r>
    </w:p>
    <w:p w14:paraId="0DD34F59" w14:textId="77777777" w:rsidR="00DC06F6" w:rsidRPr="0090350B" w:rsidRDefault="00256462" w:rsidP="00DC06F6">
      <w:pPr>
        <w:rPr>
          <w:rFonts w:eastAsia="Calibri"/>
          <w:lang w:val="nn-NO"/>
        </w:rPr>
      </w:pPr>
      <w:sdt>
        <w:sdtPr>
          <w:rPr>
            <w:rFonts w:eastAsia="Calibri"/>
            <w:lang w:val="nn-NO"/>
          </w:rPr>
          <w:id w:val="887533596"/>
          <w:placeholder>
            <w:docPart w:val="7670084BBE9D4A3FA3575AC72F71F422"/>
          </w:placeholder>
          <w:comboBox>
            <w:listItem w:value="Velg eit element."/>
            <w:listItem w:displayText="Giske kommune" w:value="Giske kommune"/>
            <w:listItem w:displayText="Vigra skule" w:value="Vigra skule"/>
            <w:listItem w:displayText="Valderøy barneskule" w:value="Valderøy barneskule"/>
            <w:listItem w:displayText="Skjong barneskule" w:value="Skjong barneskule"/>
            <w:listItem w:displayText="Giske skule" w:value="Giske skule"/>
            <w:listItem w:displayText="Godøy skule" w:value="Godøy skule"/>
            <w:listItem w:displayText="Valderøy ungdomsskule" w:value="Valderøy ungdomsskule"/>
          </w:comboBox>
        </w:sdtPr>
        <w:sdtEndPr/>
        <w:sdtContent>
          <w:r w:rsidR="00DC06F6" w:rsidRPr="0090350B">
            <w:rPr>
              <w:rFonts w:eastAsia="Calibri"/>
              <w:lang w:val="nn-NO"/>
            </w:rPr>
            <w:t>[Namn på skulen]</w:t>
          </w:r>
        </w:sdtContent>
      </w:sdt>
      <w:r w:rsidR="00DC06F6" w:rsidRPr="0090350B">
        <w:rPr>
          <w:rFonts w:eastAsia="Calibri"/>
          <w:lang w:val="nn-NO"/>
        </w:rPr>
        <w:t xml:space="preserve"> viser til søknad om spesialundervisning frå </w:t>
      </w:r>
      <w:sdt>
        <w:sdtPr>
          <w:rPr>
            <w:rFonts w:eastAsia="Calibri"/>
            <w:lang w:val="nn-NO"/>
          </w:rPr>
          <w:id w:val="-955249354"/>
          <w:placeholder>
            <w:docPart w:val="49A567F757364FF68D03B55D19E732BB"/>
          </w:placeholder>
          <w:text/>
        </w:sdtPr>
        <w:sdtEndPr/>
        <w:sdtContent>
          <w:r w:rsidR="00DC06F6" w:rsidRPr="0090350B">
            <w:rPr>
              <w:rFonts w:eastAsia="Calibri"/>
              <w:lang w:val="nn-NO"/>
            </w:rPr>
            <w:t>[namnet til foreldra/eleven]</w:t>
          </w:r>
        </w:sdtContent>
      </w:sdt>
      <w:r w:rsidR="00DC06F6" w:rsidRPr="0090350B">
        <w:rPr>
          <w:rFonts w:eastAsia="Calibri"/>
          <w:lang w:val="nn-NO"/>
        </w:rPr>
        <w:t xml:space="preserve"> datert </w:t>
      </w:r>
      <w:sdt>
        <w:sdtPr>
          <w:rPr>
            <w:rFonts w:eastAsia="Calibri"/>
            <w:lang w:val="nn-NO"/>
          </w:rPr>
          <w:id w:val="-367764654"/>
          <w:placeholder>
            <w:docPart w:val="F15ECE52159B47F3A7D8AB9B1E9809D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C06F6" w:rsidRPr="0090350B">
            <w:rPr>
              <w:rFonts w:eastAsia="Calibri"/>
              <w:lang w:val="nn-NO"/>
            </w:rPr>
            <w:t>[dato]</w:t>
          </w:r>
        </w:sdtContent>
      </w:sdt>
      <w:r w:rsidR="00DC06F6" w:rsidRPr="0090350B">
        <w:rPr>
          <w:rFonts w:eastAsia="Calibri"/>
          <w:lang w:val="nn-NO"/>
        </w:rPr>
        <w:t xml:space="preserve">. </w:t>
      </w:r>
    </w:p>
    <w:p w14:paraId="7E97B589" w14:textId="77777777" w:rsidR="00DC06F6" w:rsidRPr="0090350B" w:rsidRDefault="00DC06F6" w:rsidP="00DC06F6">
      <w:pPr>
        <w:rPr>
          <w:rFonts w:eastAsia="Calibri"/>
          <w:color w:val="FF0000"/>
          <w:lang w:val="nn-NO"/>
        </w:rPr>
      </w:pPr>
      <w:r w:rsidRPr="0090350B">
        <w:rPr>
          <w:rFonts w:eastAsia="Calibri"/>
          <w:color w:val="FF0000"/>
          <w:lang w:val="nn-NO"/>
        </w:rPr>
        <w:t>Dersom det er skulen som på sjølvstendig grunnlag har teke initiativ til undersøking av behovet for spesialundervisning:</w:t>
      </w:r>
    </w:p>
    <w:p w14:paraId="1D1C4F6B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[Namn på skulen] viser til skulen si undersøking av behov for spesial</w:t>
      </w:r>
      <w:r w:rsidRPr="0090350B">
        <w:rPr>
          <w:rFonts w:eastAsia="Calibri"/>
          <w:lang w:val="nn-NO"/>
        </w:rPr>
        <w:softHyphen/>
        <w:t xml:space="preserve">undervisning og den sakkunnige vurderinga frå PP-tenesta i Giske datert </w:t>
      </w:r>
      <w:sdt>
        <w:sdtPr>
          <w:rPr>
            <w:rFonts w:eastAsia="Calibri"/>
            <w:lang w:val="nn-NO"/>
          </w:rPr>
          <w:tag w:val="Dato"/>
          <w:id w:val="-1384095769"/>
          <w:placeholder>
            <w:docPart w:val="F15ECE52159B47F3A7D8AB9B1E9809D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90350B">
            <w:rPr>
              <w:rFonts w:eastAsia="Calibri"/>
              <w:lang w:val="nn-NO"/>
            </w:rPr>
            <w:t>[dato]</w:t>
          </w:r>
        </w:sdtContent>
      </w:sdt>
      <w:r w:rsidRPr="0090350B">
        <w:rPr>
          <w:rFonts w:eastAsia="Calibri"/>
          <w:lang w:val="nn-NO"/>
        </w:rPr>
        <w:t xml:space="preserve">. </w:t>
      </w:r>
    </w:p>
    <w:p w14:paraId="621F7F14" w14:textId="77777777" w:rsidR="00DC06F6" w:rsidRPr="0090350B" w:rsidRDefault="00DC06F6" w:rsidP="00DC06F6">
      <w:pPr>
        <w:rPr>
          <w:lang w:val="nn-NO"/>
        </w:rPr>
      </w:pPr>
      <w:r w:rsidRPr="0090350B">
        <w:rPr>
          <w:rStyle w:val="Overskrift2Tegn"/>
          <w:lang w:val="nn-NO"/>
        </w:rPr>
        <w:t>Vedtak</w:t>
      </w:r>
      <w:r w:rsidRPr="0090350B">
        <w:rPr>
          <w:rStyle w:val="Overskrift2Tegn"/>
          <w:lang w:val="nn-NO"/>
        </w:rPr>
        <w:br/>
      </w:r>
      <w:sdt>
        <w:sdtPr>
          <w:rPr>
            <w:lang w:val="nn-NO"/>
          </w:rPr>
          <w:id w:val="194895741"/>
          <w:placeholder>
            <w:docPart w:val="49A567F757364FF68D03B55D19E732BB"/>
          </w:placeholder>
          <w:text/>
        </w:sdtPr>
        <w:sdtEndPr/>
        <w:sdtContent>
          <w:r w:rsidRPr="0090350B">
            <w:rPr>
              <w:lang w:val="nn-NO"/>
            </w:rPr>
            <w:t>[Elevens namn]</w:t>
          </w:r>
        </w:sdtContent>
      </w:sdt>
      <w:r w:rsidRPr="0090350B">
        <w:rPr>
          <w:lang w:val="nn-NO"/>
        </w:rPr>
        <w:t xml:space="preserve"> fødd </w:t>
      </w:r>
      <w:sdt>
        <w:sdtPr>
          <w:rPr>
            <w:lang w:val="nn-NO"/>
          </w:rPr>
          <w:id w:val="243695462"/>
          <w:placeholder>
            <w:docPart w:val="F15ECE52159B47F3A7D8AB9B1E9809D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rPr>
              <w:lang w:val="nn-NO"/>
            </w:rPr>
            <w:t>[</w:t>
          </w:r>
          <w:r w:rsidRPr="0090350B">
            <w:rPr>
              <w:lang w:val="nn-NO"/>
            </w:rPr>
            <w:t>Fødselsdato</w:t>
          </w:r>
          <w:r>
            <w:rPr>
              <w:lang w:val="nn-NO"/>
            </w:rPr>
            <w:t>]</w:t>
          </w:r>
          <w:r w:rsidRPr="0090350B">
            <w:rPr>
              <w:lang w:val="nn-NO"/>
            </w:rPr>
            <w:t xml:space="preserve"> </w:t>
          </w:r>
        </w:sdtContent>
      </w:sdt>
      <w:r w:rsidRPr="0090350B">
        <w:rPr>
          <w:lang w:val="nn-NO"/>
        </w:rPr>
        <w:t xml:space="preserve">får ikkje innvilga spesialundervisning. </w:t>
      </w:r>
    </w:p>
    <w:p w14:paraId="6D5B1FD8" w14:textId="77777777" w:rsidR="00DC06F6" w:rsidRPr="0090350B" w:rsidRDefault="00DC06F6" w:rsidP="00DC06F6">
      <w:pPr>
        <w:rPr>
          <w:rFonts w:eastAsia="Calibri" w:cs="Arial"/>
          <w:color w:val="000000"/>
          <w:lang w:val="nn-NO"/>
        </w:rPr>
      </w:pPr>
      <w:r w:rsidRPr="0090350B">
        <w:rPr>
          <w:rStyle w:val="Overskrift2Tegn"/>
          <w:lang w:val="nn-NO"/>
        </w:rPr>
        <w:t>Rettsleg grunnlag for vedtaket</w:t>
      </w:r>
      <w:r w:rsidRPr="0090350B">
        <w:rPr>
          <w:rStyle w:val="Overskrift2Tegn"/>
          <w:lang w:val="nn-NO"/>
        </w:rPr>
        <w:br/>
      </w:r>
      <w:r w:rsidRPr="0090350B">
        <w:rPr>
          <w:rFonts w:eastAsia="Calibri"/>
          <w:lang w:val="nn-NO"/>
        </w:rPr>
        <w:t>Alle elevar som ikkje har eller kan få tilfredsstillande utbytte av den ordinære opplæringa, har rett til spesialundervisning. Dette følgjer av opplæringslova § 5</w:t>
      </w:r>
      <w:r w:rsidRPr="0090350B">
        <w:rPr>
          <w:rFonts w:eastAsia="Calibri"/>
          <w:lang w:val="nn-NO"/>
        </w:rPr>
        <w:noBreakHyphen/>
        <w:t>1. Om ein elev har rett til spesial</w:t>
      </w:r>
      <w:r>
        <w:rPr>
          <w:rFonts w:eastAsia="Calibri"/>
          <w:lang w:val="nn-NO"/>
        </w:rPr>
        <w:softHyphen/>
      </w:r>
      <w:r w:rsidRPr="0090350B">
        <w:rPr>
          <w:rFonts w:eastAsia="Calibri"/>
          <w:lang w:val="nn-NO"/>
        </w:rPr>
        <w:t xml:space="preserve">undervisning, er derfor ofte avhengig av kva for generelle tiltak skulen har sett i verk. </w:t>
      </w:r>
    </w:p>
    <w:p w14:paraId="5BE18BCA" w14:textId="77777777" w:rsidR="00DC06F6" w:rsidRPr="0090350B" w:rsidRDefault="00DC06F6" w:rsidP="00DC06F6">
      <w:pPr>
        <w:pStyle w:val="Overskrift2"/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Bakgrunn for saka</w:t>
      </w:r>
    </w:p>
    <w:p w14:paraId="76BCBAFE" w14:textId="77777777" w:rsidR="00DC06F6" w:rsidRPr="00DC06F6" w:rsidRDefault="00DC06F6" w:rsidP="00DC06F6">
      <w:pPr>
        <w:rPr>
          <w:rFonts w:eastAsia="Calibri"/>
          <w:lang w:val="nn-NO"/>
        </w:rPr>
      </w:pPr>
      <w:r w:rsidRPr="00DC06F6">
        <w:rPr>
          <w:rFonts w:eastAsia="Calibri"/>
          <w:lang w:val="nn-NO"/>
        </w:rPr>
        <w:t>Her skriv du inn kva som er fakta i saka. Bakgrunnen kan for eksempel vere</w:t>
      </w:r>
    </w:p>
    <w:p w14:paraId="415E90B8" w14:textId="77777777" w:rsidR="00DC06F6" w:rsidRPr="0090350B" w:rsidRDefault="00DC06F6" w:rsidP="00DC06F6">
      <w:pPr>
        <w:pStyle w:val="Listeavsnitt"/>
        <w:numPr>
          <w:ilvl w:val="0"/>
          <w:numId w:val="2"/>
        </w:num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 xml:space="preserve">kven som oppdaga/fekk mistanke om at eleven kanskje ikkje fekk tilfredsstillande utbytte av opplæringa </w:t>
      </w:r>
    </w:p>
    <w:p w14:paraId="63E2B2CA" w14:textId="77777777" w:rsidR="00DC06F6" w:rsidRPr="0090350B" w:rsidRDefault="00DC06F6" w:rsidP="00DC06F6">
      <w:pPr>
        <w:pStyle w:val="Listeavsnitt"/>
        <w:numPr>
          <w:ilvl w:val="0"/>
          <w:numId w:val="2"/>
        </w:num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 xml:space="preserve">skulens undersøking av elevens behov </w:t>
      </w:r>
    </w:p>
    <w:p w14:paraId="0AF1E852" w14:textId="77777777" w:rsidR="00DC06F6" w:rsidRPr="0090350B" w:rsidRDefault="00DC06F6" w:rsidP="00DC06F6">
      <w:pPr>
        <w:pStyle w:val="Listeavsnitt"/>
        <w:numPr>
          <w:ilvl w:val="0"/>
          <w:numId w:val="2"/>
        </w:num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kva skulen har vurdert og eventuelt prøvd ut av tiltak innafor det ordinære opplæringstilbodet</w:t>
      </w:r>
    </w:p>
    <w:p w14:paraId="7D6A4BB5" w14:textId="77777777" w:rsidR="00DC06F6" w:rsidRPr="0090350B" w:rsidRDefault="00DC06F6" w:rsidP="00DC06F6">
      <w:pPr>
        <w:pStyle w:val="Listeavsnitt"/>
        <w:numPr>
          <w:ilvl w:val="0"/>
          <w:numId w:val="2"/>
        </w:num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opplysningar om årsaka til tilvisinga til PP-tenesta</w:t>
      </w:r>
    </w:p>
    <w:p w14:paraId="71E74840" w14:textId="77777777" w:rsidR="00DC06F6" w:rsidRPr="0090350B" w:rsidRDefault="00DC06F6" w:rsidP="00DC06F6">
      <w:pPr>
        <w:pStyle w:val="Listeavsnitt"/>
        <w:numPr>
          <w:ilvl w:val="0"/>
          <w:numId w:val="2"/>
        </w:num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den sakkunnige vurderinga frå PP-tenesta</w:t>
      </w:r>
    </w:p>
    <w:p w14:paraId="50CBB5DC" w14:textId="77777777" w:rsidR="00DC06F6" w:rsidRPr="0090350B" w:rsidRDefault="00DC06F6" w:rsidP="00DC06F6">
      <w:pPr>
        <w:pStyle w:val="Listeavsnitt"/>
        <w:numPr>
          <w:ilvl w:val="0"/>
          <w:numId w:val="2"/>
        </w:num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samarbeid med foreldra/eleven og opplysningar om deira syn på saka.</w:t>
      </w:r>
    </w:p>
    <w:p w14:paraId="320CA771" w14:textId="77777777" w:rsidR="00DC06F6" w:rsidRPr="0090350B" w:rsidRDefault="00DC06F6" w:rsidP="00DC06F6">
      <w:pPr>
        <w:rPr>
          <w:rFonts w:eastAsia="Calibri"/>
          <w:i/>
          <w:lang w:val="nn-NO"/>
        </w:rPr>
      </w:pPr>
      <w:r w:rsidRPr="0090350B">
        <w:rPr>
          <w:rFonts w:eastAsia="Calibri"/>
          <w:i/>
          <w:lang w:val="nn-NO"/>
        </w:rPr>
        <w:t>Det følgjer av opplæringslova § 5</w:t>
      </w:r>
      <w:r w:rsidRPr="0090350B">
        <w:rPr>
          <w:rFonts w:eastAsia="Calibri"/>
          <w:i/>
          <w:lang w:val="nn-NO"/>
        </w:rPr>
        <w:noBreakHyphen/>
        <w:t>4 at tilbod om spesialundervisning så langt som mogleg skal utformast i samarbeid med eleven og foreldra til eleven, og at det skal leggjast stor vekt på deira syn.</w:t>
      </w:r>
    </w:p>
    <w:p w14:paraId="2A8070D2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b/>
          <w:lang w:val="nn-NO"/>
        </w:rPr>
        <w:t>Grunngiving</w:t>
      </w:r>
      <w:r w:rsidRPr="0090350B">
        <w:rPr>
          <w:rFonts w:eastAsia="Calibri"/>
          <w:b/>
          <w:lang w:val="nn-NO"/>
        </w:rPr>
        <w:br/>
      </w:r>
      <w:r w:rsidRPr="0090350B">
        <w:rPr>
          <w:rFonts w:eastAsia="Calibri"/>
          <w:lang w:val="nn-NO"/>
        </w:rPr>
        <w:t xml:space="preserve">Du må grunngi kvifor skuleeigaren/skulen meiner eleven får eller kan få tilfredsstillande utbytte av det ordinære opplæringstilbodet. </w:t>
      </w:r>
    </w:p>
    <w:p w14:paraId="1C74E8CE" w14:textId="77777777" w:rsidR="00DC06F6" w:rsidRPr="0090350B" w:rsidRDefault="00DC06F6" w:rsidP="00DC06F6">
      <w:pPr>
        <w:rPr>
          <w:rFonts w:eastAsia="Calibri"/>
          <w:i/>
          <w:lang w:val="nn-NO"/>
        </w:rPr>
      </w:pPr>
      <w:r w:rsidRPr="0090350B">
        <w:rPr>
          <w:rFonts w:eastAsia="Calibri"/>
          <w:i/>
          <w:lang w:val="nn-NO"/>
        </w:rPr>
        <w:lastRenderedPageBreak/>
        <w:t xml:space="preserve">Dersom det er avvik mellom den sakkunnige vurderinga og enkeltvedtaket, må du grunngi kvifor skuleeigaren ikkje følgjer tilrådinga i den sakkunnige vurderinga, slik at foreldra/eleven kan forstå kva for vurderingar som ligg til grunn.  </w:t>
      </w:r>
    </w:p>
    <w:p w14:paraId="4C13E95F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Style w:val="Overskrift2Tegn"/>
          <w:lang w:val="nn-NO"/>
        </w:rPr>
        <w:t>Høve til å klage</w:t>
      </w:r>
      <w:r w:rsidRPr="0090350B">
        <w:rPr>
          <w:rStyle w:val="Overskrift2Tegn"/>
          <w:lang w:val="nn-NO"/>
        </w:rPr>
        <w:br/>
      </w:r>
      <w:r w:rsidRPr="0090350B">
        <w:rPr>
          <w:rFonts w:eastAsia="Calibri"/>
          <w:lang w:val="nn-NO"/>
        </w:rPr>
        <w:t xml:space="preserve">Du/de kan klage på dette vedtaket. Dersom du/de vil klage, er fristen tre veker frå du/de har fått vedtaket. Klagen må nemne kva for endring du/de ønskjer, og bør vere skriftleg. Du/de bør òg grunngi klagen. Du/de sender klagen til skulen ved rektor. Dersom skulen ikkje er einig i klagen og ikkje gjer om vedtaket, vil skulen sende klagen til Fylkesmannen i fylket. </w:t>
      </w:r>
    </w:p>
    <w:p w14:paraId="32ECC6BE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Du/de har, med nokre unntak, rett til å sjå dokumenta i saka. Dersom du/de allereie har fått alle dokumenta i saka, skal skulen opplyse om det.</w:t>
      </w:r>
    </w:p>
    <w:p w14:paraId="409129B6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Du/de kan la ein advokat eller ein annan fullmektig hjelpe til og representere deg på alle trinn i saka. Ein annan fullmektig kan vere ein kven som helst myndig person eller ein organisasjon som du/de er medlem av. Ein fullmektig som ikkje er advokat, må leggje fram skriftleg fullmakt.</w:t>
      </w:r>
    </w:p>
    <w:p w14:paraId="1BF9F7EC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Fristen for å klage på eit enkeltvedtak er bestemt i forvaltningslova § 29. Regelverket for å sjå dokumenta i saka finn du/de i forvaltningslova §§ 18 og 19. Forvaltningslova § 12 seier at du/de kan bruke ein fullmektig.</w:t>
      </w:r>
    </w:p>
    <w:p w14:paraId="5FA8D32D" w14:textId="77777777" w:rsidR="00DC06F6" w:rsidRPr="0090350B" w:rsidRDefault="00DC06F6" w:rsidP="00DC06F6">
      <w:pPr>
        <w:rPr>
          <w:rFonts w:ascii="Verdana" w:eastAsia="Calibri" w:hAnsi="Verdana" w:cs="Times New Roman"/>
          <w:lang w:val="nn-NO"/>
        </w:rPr>
      </w:pPr>
    </w:p>
    <w:p w14:paraId="6ABA5942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Helsing</w:t>
      </w:r>
    </w:p>
    <w:p w14:paraId="09FF391C" w14:textId="77777777" w:rsidR="00DC06F6" w:rsidRPr="0090350B" w:rsidRDefault="00DC06F6" w:rsidP="00DC06F6">
      <w:pPr>
        <w:spacing w:after="0"/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>____________________________________</w:t>
      </w:r>
    </w:p>
    <w:p w14:paraId="1F3E8B84" w14:textId="77777777" w:rsidR="00DC06F6" w:rsidRPr="0090350B" w:rsidRDefault="00DC06F6" w:rsidP="00DC06F6">
      <w:pPr>
        <w:rPr>
          <w:rFonts w:eastAsia="Calibri"/>
          <w:lang w:val="nn-NO"/>
        </w:rPr>
      </w:pPr>
      <w:r w:rsidRPr="0090350B">
        <w:rPr>
          <w:rFonts w:eastAsia="Calibri"/>
          <w:lang w:val="nn-NO"/>
        </w:rPr>
        <w:t xml:space="preserve">Rektor </w:t>
      </w:r>
      <w:r w:rsidRPr="0090350B">
        <w:rPr>
          <w:rFonts w:eastAsia="Calibri"/>
          <w:lang w:val="nn-NO"/>
        </w:rPr>
        <w:br/>
        <w:t>(signatur)</w:t>
      </w:r>
    </w:p>
    <w:p w14:paraId="3D7AFE1A" w14:textId="77777777" w:rsidR="00DC06F6" w:rsidRPr="0090350B" w:rsidRDefault="00DC06F6" w:rsidP="00DC06F6">
      <w:pPr>
        <w:rPr>
          <w:lang w:val="nn-NO"/>
        </w:rPr>
      </w:pPr>
    </w:p>
    <w:p w14:paraId="3272F94C" w14:textId="77777777" w:rsidR="00AE1CA2" w:rsidRPr="00DC06F6" w:rsidRDefault="00AE1CA2" w:rsidP="00DC06F6"/>
    <w:sectPr w:rsidR="00AE1CA2" w:rsidRPr="00DC06F6" w:rsidSect="00002991">
      <w:head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64CE" w14:textId="77777777" w:rsidR="00E20D89" w:rsidRDefault="00E20D89">
      <w:pPr>
        <w:spacing w:after="0"/>
      </w:pPr>
      <w:r>
        <w:separator/>
      </w:r>
    </w:p>
  </w:endnote>
  <w:endnote w:type="continuationSeparator" w:id="0">
    <w:p w14:paraId="1D03B306" w14:textId="77777777" w:rsidR="00E20D89" w:rsidRDefault="00E20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E710" w14:textId="77777777" w:rsidR="00E20D89" w:rsidRDefault="00E20D89">
      <w:pPr>
        <w:spacing w:after="0"/>
      </w:pPr>
      <w:r>
        <w:separator/>
      </w:r>
    </w:p>
  </w:footnote>
  <w:footnote w:type="continuationSeparator" w:id="0">
    <w:p w14:paraId="1F033569" w14:textId="77777777" w:rsidR="00E20D89" w:rsidRDefault="00E20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7551"/>
    </w:tblGrid>
    <w:tr w:rsidR="00ED32B3" w14:paraId="2C42C763" w14:textId="77777777" w:rsidTr="003656C3">
      <w:tc>
        <w:tcPr>
          <w:tcW w:w="1526" w:type="dxa"/>
        </w:tcPr>
        <w:p w14:paraId="0592EAEC" w14:textId="77777777" w:rsidR="00ED32B3" w:rsidRDefault="0050114E" w:rsidP="003656C3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12E2BC85" wp14:editId="1F66FE6E">
                <wp:extent cx="687062" cy="80752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2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740" cy="81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704B020D" w14:textId="77777777" w:rsidR="00ED32B3" w:rsidRDefault="0050114E" w:rsidP="003656C3">
          <w:pPr>
            <w:pStyle w:val="Topptekst"/>
            <w:rPr>
              <w:sz w:val="32"/>
            </w:rPr>
          </w:pPr>
          <w:r w:rsidRPr="002A4775">
            <w:rPr>
              <w:sz w:val="32"/>
            </w:rPr>
            <w:t>GISKE KOMMUNE</w:t>
          </w:r>
        </w:p>
        <w:p w14:paraId="089A8DE9" w14:textId="77777777" w:rsidR="00E713FE" w:rsidRDefault="00256462" w:rsidP="003656C3">
          <w:pPr>
            <w:pStyle w:val="Topptekst"/>
          </w:pPr>
        </w:p>
      </w:tc>
    </w:tr>
  </w:tbl>
  <w:p w14:paraId="18E7ED18" w14:textId="77777777" w:rsidR="00ED32B3" w:rsidRDefault="00256462" w:rsidP="00ED32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5D26"/>
    <w:multiLevelType w:val="hybridMultilevel"/>
    <w:tmpl w:val="A188719A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9"/>
    <w:rsid w:val="00002991"/>
    <w:rsid w:val="001125C0"/>
    <w:rsid w:val="001474A9"/>
    <w:rsid w:val="0015363F"/>
    <w:rsid w:val="00243413"/>
    <w:rsid w:val="00256462"/>
    <w:rsid w:val="00314C44"/>
    <w:rsid w:val="00363BA1"/>
    <w:rsid w:val="0050114E"/>
    <w:rsid w:val="00581CA1"/>
    <w:rsid w:val="00621754"/>
    <w:rsid w:val="007246DD"/>
    <w:rsid w:val="00737C76"/>
    <w:rsid w:val="008043B3"/>
    <w:rsid w:val="00854656"/>
    <w:rsid w:val="008F7A5E"/>
    <w:rsid w:val="00902651"/>
    <w:rsid w:val="00A24698"/>
    <w:rsid w:val="00AE1CA2"/>
    <w:rsid w:val="00B250B6"/>
    <w:rsid w:val="00CE25FD"/>
    <w:rsid w:val="00D244F7"/>
    <w:rsid w:val="00DC06F6"/>
    <w:rsid w:val="00E20D89"/>
    <w:rsid w:val="00E52CF2"/>
    <w:rsid w:val="00E568AA"/>
    <w:rsid w:val="00E6074A"/>
    <w:rsid w:val="00EA0597"/>
    <w:rsid w:val="00EE68EE"/>
    <w:rsid w:val="00F0077D"/>
    <w:rsid w:val="00F44AE8"/>
    <w:rsid w:val="00F4693C"/>
    <w:rsid w:val="00F71221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8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F6"/>
    <w:pPr>
      <w:spacing w:line="240" w:lineRule="auto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06F6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06F6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06F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06F6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7A5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A5E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02991"/>
    <w:rPr>
      <w:color w:val="808080"/>
    </w:rPr>
  </w:style>
  <w:style w:type="table" w:styleId="Tabellrutenett">
    <w:name w:val="Table Grid"/>
    <w:basedOn w:val="Vanligtabell"/>
    <w:uiPriority w:val="59"/>
    <w:rsid w:val="00DC06F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a\AppData\Local\Packages\Microsoft.MicrosoftEdge_8wekyb3d8bbwe\TempState\Downloads\Spesialundervisning-avslag_nynorsk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70084BBE9D4A3FA3575AC72F71F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23C8B-2383-4B71-8A9A-F5CE206C37DF}"/>
      </w:docPartPr>
      <w:docPartBody>
        <w:p w:rsidR="00000000" w:rsidRDefault="001F1AE4">
          <w:pPr>
            <w:pStyle w:val="7670084BBE9D4A3FA3575AC72F71F422"/>
          </w:pPr>
          <w:r w:rsidRPr="006D481B">
            <w:rPr>
              <w:rStyle w:val="Plassholdertekst"/>
            </w:rPr>
            <w:t>Velg et element.</w:t>
          </w:r>
        </w:p>
      </w:docPartBody>
    </w:docPart>
    <w:docPart>
      <w:docPartPr>
        <w:name w:val="49A567F757364FF68D03B55D19E732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61E3C-9C1B-4F39-8D64-63853CD19605}"/>
      </w:docPartPr>
      <w:docPartBody>
        <w:p w:rsidR="00000000" w:rsidRDefault="001F1AE4">
          <w:pPr>
            <w:pStyle w:val="49A567F757364FF68D03B55D19E732BB"/>
          </w:pPr>
          <w:r w:rsidRPr="006D48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5ECE52159B47F3A7D8AB9B1E980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95F33C-08F7-4643-8C8F-7430EEA70197}"/>
      </w:docPartPr>
      <w:docPartBody>
        <w:p w:rsidR="00000000" w:rsidRDefault="001F1AE4">
          <w:pPr>
            <w:pStyle w:val="F15ECE52159B47F3A7D8AB9B1E9809D0"/>
          </w:pPr>
          <w:r w:rsidRPr="006D481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670084BBE9D4A3FA3575AC72F71F422">
    <w:name w:val="7670084BBE9D4A3FA3575AC72F71F422"/>
  </w:style>
  <w:style w:type="paragraph" w:customStyle="1" w:styleId="49A567F757364FF68D03B55D19E732BB">
    <w:name w:val="49A567F757364FF68D03B55D19E732BB"/>
  </w:style>
  <w:style w:type="paragraph" w:customStyle="1" w:styleId="F15ECE52159B47F3A7D8AB9B1E9809D0">
    <w:name w:val="F15ECE52159B47F3A7D8AB9B1E980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f6a46c2-de43-4c8f-b2ba-8ffe303ebada" xsi:nil="true"/>
    <Self_Registration_Enabled xmlns="cf6a46c2-de43-4c8f-b2ba-8ffe303ebada" xsi:nil="true"/>
    <Templates xmlns="cf6a46c2-de43-4c8f-b2ba-8ffe303ebada" xsi:nil="true"/>
    <Teachers xmlns="cf6a46c2-de43-4c8f-b2ba-8ffe303ebada">
      <UserInfo>
        <DisplayName/>
        <AccountId xsi:nil="true"/>
        <AccountType/>
      </UserInfo>
    </Teachers>
    <NotebookType xmlns="cf6a46c2-de43-4c8f-b2ba-8ffe303ebada" xsi:nil="true"/>
    <Invited_Teachers xmlns="cf6a46c2-de43-4c8f-b2ba-8ffe303ebada" xsi:nil="true"/>
    <Invited_Students xmlns="cf6a46c2-de43-4c8f-b2ba-8ffe303ebada" xsi:nil="true"/>
    <Owner xmlns="cf6a46c2-de43-4c8f-b2ba-8ffe303ebada">
      <UserInfo>
        <DisplayName/>
        <AccountId xsi:nil="true"/>
        <AccountType/>
      </UserInfo>
    </Owner>
    <CultureName xmlns="cf6a46c2-de43-4c8f-b2ba-8ffe303ebada" xsi:nil="true"/>
    <Student_Groups xmlns="cf6a46c2-de43-4c8f-b2ba-8ffe303ebada">
      <UserInfo>
        <DisplayName/>
        <AccountId xsi:nil="true"/>
        <AccountType/>
      </UserInfo>
    </Student_Groups>
    <DefaultSectionNames xmlns="cf6a46c2-de43-4c8f-b2ba-8ffe303ebada" xsi:nil="true"/>
    <Is_Collaboration_Space_Locked xmlns="cf6a46c2-de43-4c8f-b2ba-8ffe303ebada" xsi:nil="true"/>
    <Has_Teacher_Only_SectionGroup xmlns="cf6a46c2-de43-4c8f-b2ba-8ffe303ebada" xsi:nil="true"/>
    <Students xmlns="cf6a46c2-de43-4c8f-b2ba-8ffe303ebada">
      <UserInfo>
        <DisplayName/>
        <AccountId xsi:nil="true"/>
        <AccountType/>
      </UserInfo>
    </Students>
    <FolderType xmlns="cf6a46c2-de43-4c8f-b2ba-8ffe303eb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0AEFDAC3824DAFA986DBF3BF01DB" ma:contentTypeVersion="26" ma:contentTypeDescription="Opprett et nytt dokument." ma:contentTypeScope="" ma:versionID="54dabccb6a7defc3112d78c3ad02f46f">
  <xsd:schema xmlns:xsd="http://www.w3.org/2001/XMLSchema" xmlns:xs="http://www.w3.org/2001/XMLSchema" xmlns:p="http://schemas.microsoft.com/office/2006/metadata/properties" xmlns:ns3="cf6a46c2-de43-4c8f-b2ba-8ffe303ebada" xmlns:ns4="c71606f0-9a16-4516-b88b-70634f72594b" targetNamespace="http://schemas.microsoft.com/office/2006/metadata/properties" ma:root="true" ma:fieldsID="15595c8b428807dab6c9211e89dc6216" ns3:_="" ns4:_="">
    <xsd:import namespace="cf6a46c2-de43-4c8f-b2ba-8ffe303ebada"/>
    <xsd:import namespace="c71606f0-9a16-4516-b88b-70634f72594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a46c2-de43-4c8f-b2ba-8ffe303ebad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06f0-9a16-4516-b88b-70634f72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8B0A-50A2-4E8E-81CE-9C8273305B9B}">
  <ds:schemaRefs>
    <ds:schemaRef ds:uri="http://purl.org/dc/terms/"/>
    <ds:schemaRef ds:uri="cf6a46c2-de43-4c8f-b2ba-8ffe303eba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1606f0-9a16-4516-b88b-70634f7259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440511-0F7F-4B81-AF64-84425D535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75EFC-41B7-4D41-B278-4FC7ACFB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a46c2-de43-4c8f-b2ba-8ffe303ebada"/>
    <ds:schemaRef ds:uri="c71606f0-9a16-4516-b88b-70634f72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95755-2A52-4D6D-B7FD-5825645A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Spesialundervisning-avslag_nynorsk (2)</Template>
  <TotalTime>0</TotalTime>
  <Pages>2</Pages>
  <Words>516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(Skal skrivast i Websak. Bruk mal for utgåande brev og lim inn teksten frå dette</vt:lpstr>
      <vt:lpstr>Enkeltvedtak om spesialundervisning - avslag</vt:lpstr>
      <vt:lpstr>    Bakgrunn for saka</vt:lpstr>
    </vt:vector>
  </TitlesOfParts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Avslag på søknad om spesialundervisning</dc:title>
  <dc:creator/>
  <cp:lastModifiedBy/>
  <cp:revision>1</cp:revision>
  <dcterms:created xsi:type="dcterms:W3CDTF">2019-09-17T08:15:00Z</dcterms:created>
  <dcterms:modified xsi:type="dcterms:W3CDTF">2019-09-17T09:01:00Z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0x01010092AA0AEFDAC3824DAFA986DBF3BF01DB</vt:lpwstr>
  </property>
</Properties>
</file>